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1" w:after="0" w:line="240" w:lineRule="auto"/>
        <w:ind w:left="547" w:right="0" w:hanging="42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-946785</wp:posOffset>
                </wp:positionV>
                <wp:extent cx="1504950" cy="11811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6" o:spt="202" type="#_x0000_t202" style="position:absolute;left:0pt;margin-left:131.7pt;margin-top:-74.55pt;height:93pt;width:118.5pt;z-index:0;mso-width-relative:page;mso-height-relative:page;" filled="f" stroked="f" coordsize="21600,21600" o:gfxdata="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F+x/5HYAAAACwEAAA8AAAAAAAAAAQAgAAAAOAAAAGRycy9kb3du&#10;cmV2LnhtbFBLAQIUABQAAAAIAIdO4kAs1V9m6QEAAMIDAAAOAAAAAAAAAAEAIAAAAD0BAABkcnMv&#10;ZTJvRG9jLnhtbFBLBQYAAAAABgAGAFkBAACYBQAA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EDITAL DE PROCESSO SELETIVO nº 01/2020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Centro Colaborador em Alimentação e Nutrição do Escolar da Universidade Federal do Rio Grande do Norte (CECANE/UFRN) torna público o processo de seleção para compor sua equipe de trabalho para o ano de 2020.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1. DAS DISPOSIÇÕES PRELIMINARES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1.1 O processo seletivo será conduzido pelo CECANE/UFRN.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1.2 A divulgação oficial das informações referentes a esta seleção dar-se-á no endereço eletrônico: www.sigaa.ufrn.br (Departamentos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Centro de Ciências da Saúde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Departamento de Nutrição).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1.3 Todos os horários previstos neste Edital correspondem ao horário oficial de Brasília – DF.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1.4 Este processo seletivo tem validade de 1 ano.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 DAS INSCRIÇÕES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 VAGAS BOLSISTA DE GRADUAÇÃO E PÓS-GRADUAÇÃO STRICTO-SENSU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2.1.1 O candidato para o cargo de bolsista de graduação deverá ser aluno regular do Curso de Graduação em Nutrição da UFRN ou do Curso de Tecnologia da Informação, que tenha cursado no mínimo o 4º período para o Curso de Nutrição e 3º período para Curso de Tecnologia da Informação.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2.1.2 O candidato para o cargo de bolsista de pós-graduação deverá ter a formação de nutricionista e estar matriculado em Pós-graduação stricto-sensu em Nutrição ou áreas afins.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2.1.3 As inscrições serão realizadas exclusivamente pela internet, pelo endereço eletrônico cecaneufrn@gmail.com, durante o período de 19 de fevereiro de 2020 a 04 de março de 2020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para alunos de graduação e de 19 de fevereiro a 13 de abril de 2020 para alunos de pós graduação.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2.1.4 Procedimento para inscrição: Os candidatos a bolsistas de graduação deverão enviar a ficha de inscrição preenchida (APÊNDICE I), atestado de matrícula e histórico escolar. A inscrição será confirmada por e-mail.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Os candidatos a bolsistas de pós-graduação deverão enviar a ficha de inscrição preenchida (APÊNDICE I), atestado de matrícula, currículo (com comprovantes) e histórico escolar. A inscrição será confirmada por e-mail.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2.1.5 Antes de efetuar a inscrição, o candidato deverá conhecer o Edital e se certificar de que preenche todos os requisitos. </w:t>
      </w: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2.1.6 O preenchimento correto da ficha, bem como a veracidade das informações, é de inteira responsabilidade do candidato.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2.1.7 As informações sobre número de vagas, atividades realizadas e remuneração estão descritos no item 5.2 deste edital.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 DAS ETAPAS DO PROCESSO SELETIVO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 VAGAS BOLSISTA DE GRADUAÇÃO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3.1.1 Fases: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>As fases do processo seletivo para as vagas de bolsista de graduação encontram-se descritos conforme o quadro 1.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>Quadro 1. Etapas do processo seletivo para bolsista de graduação.</w:t>
      </w:r>
    </w:p>
    <w:tbl>
      <w:tblPr>
        <w:tblStyle w:val="13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2547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936" w:type="dxa"/>
            <w:gridSpan w:val="2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Fases</w:t>
            </w:r>
          </w:p>
        </w:tc>
        <w:tc>
          <w:tcPr>
            <w:tcW w:w="254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Caráter</w:t>
            </w: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59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1º Fase 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Entrevista</w:t>
            </w:r>
          </w:p>
        </w:tc>
        <w:tc>
          <w:tcPr>
            <w:tcW w:w="254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Classificatória</w:t>
            </w: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13/03/2020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6483" w:type="dxa"/>
            <w:gridSpan w:val="3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Divulgação do Resultado Final </w:t>
            </w:r>
          </w:p>
        </w:tc>
        <w:tc>
          <w:tcPr>
            <w:tcW w:w="2161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16/03/2020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3.1.2 Entrevista: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3.1.2.1 A entrevista será realizada pela equipe do CECANE/UFRN no dia 13 de março de 2020 a partir das 09:00h no Departamento de Nutrição da UFRN, local a definir.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3.1.2.2 Na entrevista será abordado sobre disponibilidade e atuação no projeto; produção científica e sobre conteúdos referentes ao Programa Nacional de Alimentação Escolar (PNAE) para candidatos a vaga destinada ao aluno do Curso de Nutrição e sobre conhecimentos básicos em Tecnologia da Informação para candidatos a vaga destinada ao aluno do Curso de Tecnologia da Informação. O candidato que faltar a esta etapa do processo seletivo será eliminado.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3.1.2.3 O resultado final será divulgado no site www.sigaa.ufrn.br (Departamentos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Centro de Ciências da Saúde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Departamento de Nutrição), e no mural de notícias do Departamento de Nutrição.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3.2 VAGAS BOLSISTA DE PÓS GRADUAÇÃO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3.2.1 Fases: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As fases do processo seletivo para as vagas de bolsista de pós-graduação encontram-se descritos conforme 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quadro 2.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>Quadro 2. Etapas do processo seletivo para bolsistas.</w:t>
      </w:r>
    </w:p>
    <w:tbl>
      <w:tblPr>
        <w:tblStyle w:val="1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2410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Fases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Caráter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1ª Fase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Análise de currículo 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Classificatória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/2020 a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3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Divulgação do Resultado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59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2º Fase 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Entrevista</w:t>
            </w: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Classificatória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3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Divulgação do Resultado Final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/2020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3.2.2 Análise de currículo e entrevista: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3.2.2.1 Serão observadas as experiências anteriores do candidato, histórico escolar, atividades complementares, principalmente relacionadas à área de alimentação escolar.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3.2.2.2 Esta etapa será classificatória.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3.2.2.3 A atribuição de pontos ao currículo será feita segundo os parâmetros do ANEXO I da Resolução nº 02/16-CCNUT, de 20 de abril de 2016. A equipe do CECANE/UFRN atribuirá nota 10,0 (DEZ) ao currículo do candidato que obtiver o maior número de pontos, atribuindo aos demais candidatos, notas diretamente proporcionais à do melhor currículo.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3.2.2.4 A entrevista será realizada pela equipe do CECANE/UFRN no dia 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abril de 2020 partir das 09:00h no Departamento de Nutrição da UFRN, local a definir.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3.2.2.5 O candidato que faltar a alguma das etapas do processo seletivo será eliminado.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 RESULTADO FINAL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4.1 BOLSISTA DE GRADUAÇÃO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4.1.1. A Equipe do CECANE atribuirá a cada candidato uma nota final classificatória (NFC), de acordo com a entrevista.      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4.1. 2 Os candidatos serão classificados na ordem decrescente de NFC.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4.1.3 O resultado será divulgado no site www.sigaa.ufrn (Departamentos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Centro de Ciências da Saúde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Departamento de Nutrição).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4.2 BOLSISTA DE  PÓS-GRADUAÇÃO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4.2.1. A Equipe do CECANE atribuirá a cada candidato uma nota final classificatória (NFC), de acordo com a fórmula abaixo, em que C é a nota do Currículo; e E é a nota da Entrevista: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NFC= 0,5 x C + 0,5 x 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4.2.2 Os candidatos serão classificados na ordem decrescente de NFC.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4.2. 3 O resultado será divulgado no site www.sigaa.ufrn (Departamentos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Centro de Ciências da Saúde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Departamento de Nutrição).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 DAS VAGAS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5.1 BOLSISTA DE GRADUAÇÃO E PÓS GRADUAÇÃO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São características desejadas no candidato: ser proativo, responsável, flexível, ter capacidade de organização (tempo, materiais e cronograma de atividades), boa expressão oral, boa escrita para redação de relatórios e trabalho científico, resolutividade para imprevistos. Iniciativa e autonomia. Bom relacionamento pessoal e habilidade para trabalho em equipe e ter disponibilidade para atender a carga horária definida.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 candidato à vaga de aluno de pós-graduação não deve ter vínculo empregatício de nenhuma natureza.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5.2 QUADRO DE VAGAS </w:t>
      </w: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As atividades previstas para os cargos, quantitativo de vagas, carga horária e remuneração estão descritas nos quadros a seguir.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pgSz w:w="11906" w:h="16838"/>
          <w:pgMar w:top="1417" w:right="1701" w:bottom="1417" w:left="1701" w:header="708" w:footer="708" w:gutter="0"/>
          <w:pgNumType w:start="1"/>
          <w:cols w:equalWidth="0" w:num="1">
            <w:col w:w="0"/>
          </w:cols>
        </w:sect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5.2.1 Bolsista de graduação</w:t>
      </w: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Quadro 3. Descrição das atividades previstas do bolsista de graduação em Nutrição.</w:t>
      </w:r>
    </w:p>
    <w:tbl>
      <w:tblPr>
        <w:tblStyle w:val="15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653"/>
        <w:gridCol w:w="895"/>
        <w:gridCol w:w="985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Área</w:t>
            </w:r>
          </w:p>
        </w:tc>
        <w:tc>
          <w:tcPr>
            <w:tcW w:w="365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Descrição/ Atividades Previstas</w:t>
            </w:r>
          </w:p>
        </w:tc>
        <w:tc>
          <w:tcPr>
            <w:tcW w:w="8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Vagas</w:t>
            </w: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Carga Horária e Período previsto de atuação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Remuneração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Discente do Curso de Graduação em Nutrição da UFRN</w:t>
            </w:r>
          </w:p>
        </w:tc>
        <w:tc>
          <w:tcPr>
            <w:tcW w:w="365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Participar de coleta de dados, digitar e atualizar banco de dados, auxiliar na elaboração e organização de materiais, na elaboração de relatórios e produções científicas; auxiliar em atividades administrativas do CECANE/UFRN. Participar de todas as atividades e projetos do CECANE de acordo com a demanda.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1 vaga remunerada + 03 vagas voluntárias + cadastro reserva para vaga voluntária</w:t>
            </w: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Remunerada: 20h/semana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Voluntário: 8h/semana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Abril a Dezembro de 2020 podendo ser prorrogado</w:t>
            </w:r>
          </w:p>
        </w:tc>
        <w:tc>
          <w:tcPr>
            <w:tcW w:w="197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R$ 600,00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Discente do Curso de Graduação em Tecnologia da Informação da UFRN</w:t>
            </w:r>
          </w:p>
        </w:tc>
        <w:tc>
          <w:tcPr>
            <w:tcW w:w="365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Manter sobre seu domínio as informações de acesso à máquina virtual do CECANE, Ushahidi e outros. Apoiar a atividade de coleta, preenchimento de informações e construção de banco de dados e elaboração de relatórios sobre produção agrícola no RN. Analisar e autorizar publicações no mapa 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crowdsourcing.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Monitorar o uptime do site www.nutrir.ufrn.br/cecane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Avaliar e aprimorar o protótipo visando sua reprodutibilidade em outros cenários. Participar de todas as atividades e projetos do CECANE de acordo com a demanda.</w:t>
            </w:r>
          </w:p>
        </w:tc>
        <w:tc>
          <w:tcPr>
            <w:tcW w:w="89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1 vaga remunerada</w:t>
            </w: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Remunerada: 20h/semana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Abril a Dezembro de 2020 podendo ser prorrogado</w:t>
            </w:r>
          </w:p>
        </w:tc>
        <w:tc>
          <w:tcPr>
            <w:tcW w:w="197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R$ 600,00</w:t>
            </w:r>
          </w:p>
        </w:tc>
      </w:tr>
    </w:tbl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5.2.2 Bolsista de pós-graduação</w:t>
      </w: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Quadro 4. Descrição das atividades previstas do bolsista de pós-graduação.</w:t>
      </w:r>
    </w:p>
    <w:tbl>
      <w:tblPr>
        <w:tblStyle w:val="16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653"/>
        <w:gridCol w:w="895"/>
        <w:gridCol w:w="985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Área/Formação</w:t>
            </w:r>
          </w:p>
        </w:tc>
        <w:tc>
          <w:tcPr>
            <w:tcW w:w="365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Descrição/ Atividades Previstas</w:t>
            </w:r>
          </w:p>
        </w:tc>
        <w:tc>
          <w:tcPr>
            <w:tcW w:w="895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Vagas</w:t>
            </w: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Carga Horária e Período previsto de atuação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tcW w:w="197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baseline"/>
                <w:rtl w:val="0"/>
              </w:rPr>
              <w:t>Remuneração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Apoio na execução do projeto CECANE/ UFRN-Nutricionista em pós-graduação stricto-sensu</w:t>
            </w:r>
          </w:p>
        </w:tc>
        <w:tc>
          <w:tcPr>
            <w:tcW w:w="365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Apoio nas atividades de coleta de dados, construção de banco de dados, auxiliar na elaboração de materiais, relatórios, análise dos dados coletados, escrita de artigos e envio para congressos e 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revistas científicas. Auxiliar em atividades internas e eventos organizados pelo CECANE/UFRN, participar  de todas as atividades e projetos do CECANE de acordo com a demanda.</w:t>
            </w:r>
          </w:p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tcW w:w="8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1 vaga remunerada</w:t>
            </w:r>
          </w:p>
        </w:tc>
        <w:tc>
          <w:tcPr>
            <w:tcW w:w="98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20h/semana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Abril a Dezembro de 2020 podendo ser prorrogado</w:t>
            </w:r>
          </w:p>
        </w:tc>
        <w:tc>
          <w:tcPr>
            <w:tcW w:w="197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vertAlign w:val="baseline"/>
                <w:rtl w:val="0"/>
              </w:rPr>
              <w:t>R$ 1.170/mês de participação</w:t>
            </w:r>
          </w:p>
        </w:tc>
      </w:tr>
    </w:tbl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28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  <w:bookmarkStart w:id="0" w:name="_gjdgxs" w:colFirst="0" w:colLast="0"/>
      <w:bookmarkEnd w:id="0"/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  <w:vertAlign w:val="baseline"/>
        </w:rPr>
        <w:sectPr>
          <w:pgSz w:w="11906" w:h="16838"/>
          <w:pgMar w:top="1701" w:right="1417" w:bottom="1701" w:left="1417" w:header="708" w:footer="708" w:gutter="0"/>
          <w:cols w:equalWidth="0" w:num="1">
            <w:col w:w="0"/>
          </w:cols>
        </w:sect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 DAS OBSERVAÇÕES ADICIONAIS DO PROCESSO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6.1 O início da atuação na equipe do CECANE/UFRN será definido conforme ações a serem executadas.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6.2 As ações do CECANE/UFRN estão concentradas no estado do RN, porém podem ser realizadas atividades em qualquer município brasileiro. Quando não estiver em atividade de campo o profissional atuará na sede do CECANE/UFRN.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val="clear" w:fill="auto"/>
          <w:vertAlign w:val="baseline"/>
          <w:rtl w:val="0"/>
        </w:rPr>
        <w:t xml:space="preserve">6.3 Interposição de recursos sobre os resultados divulgados deverão ser requeridos, pessoalmente ou por procuração pública, e entregues em duas vias (original e cópia) na secretaria do Departamento de Nutrição aos cuidados do CECANE/UFRN, após a publicação dos resultados, até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rtl w:val="0"/>
        </w:rPr>
        <w:t>24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val="clear" w:fill="auto"/>
          <w:vertAlign w:val="baseline"/>
          <w:rtl w:val="0"/>
        </w:rPr>
        <w:t>h, no horário das 09h00min às 12h00min e das 14h00min às 17h00min (horário de Brasília). Não há expediente nos sábados e domingos. Os recursos serão apreciados pela Comissão de Seleção, que decidirá, soberanamente, pelo deferimento ou indeferimento do mesmo. Não caberá recurso contra a decisão da Comissão. Não será aceita interposição de recursos via postal, fac-símile, e-mail, telegrama ou outro meio não especificado neste Edital.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6.4 Casos omissos serão decididos pela equipe coordenadora do CECANE/UFRN.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6.5 Os prazos e períodos aqui descritos podem ser alterados conforme definição da coordenação do CECANE/UFRN.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6.6 Informações e retificações serão divulgadas no site www.sigaa.ufrn (Departamento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Centro de Ciências da Saúde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→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Departamento de Nutrição).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Coordenação do CECANE UFRN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Natal, 19 de fevereiro de 2020.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APÊNDICE I 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Ficha de Inscrição para vaga de Bolsista de graduação ou Pós-graduação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 completo: 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Endereço completo (Rua, nº, complemento, bairro, cidade, CEP): 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Telefone: (___) ______________________ Celular: (___) 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E-mail: 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Data de Nascimento (dd/mm/aaaa): _______________ CPF:______________________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RG:______________ MATRÍCULA: ____________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CURSO:___________________________________ PERÍODO EM CURSO: 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OU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PÓS-GRADUAÇÃO: 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Vaga pretendida: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   ) Bolsista de graduação em Nutrição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   ) Bolsista de graduação em Tecnologia da Informação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   ) Bolsista de Pós-graduação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Natal, ______ de ______________ de 2020.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                                                         Assinatura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7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0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tabs>
                <w:tab w:val="left" w:pos="1418"/>
              </w:tabs>
              <w:spacing w:before="88"/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ANEXO I – CECANE/UFRN </w:t>
            </w:r>
          </w:p>
          <w:p>
            <w:pPr>
              <w:tabs>
                <w:tab w:val="left" w:pos="1418"/>
              </w:tabs>
              <w:spacing w:before="8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vertAlign w:val="baseline"/>
                <w:rtl w:val="0"/>
              </w:rPr>
              <w:t>Adaptado da Resolução Nº  038/2013-CONSEPE, de 19/03/2013.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AFERIÇÃO DE TÍTULOS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AFERIÇÃO DE TÍTULOS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DISCRIMINAÇÃO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4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GRUPO I – FORMAÇÃO ACADÊMICA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4" w:after="0" w:line="240" w:lineRule="auto"/>
              <w:ind w:left="405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Pós- graduação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4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 1.1 na área de conhecimento do processo seletivo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 1.2 em área correlata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405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Curso ou estágio de especialização ou aperfeiçoamento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2.1  na área de conhecimento do processo seletivo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2.2 em área correlata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Observação: </w:t>
            </w:r>
          </w:p>
          <w:p>
            <w:pPr>
              <w:spacing w:before="32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Será considerada a pontuação correspondente à titulação mais alta;</w:t>
            </w:r>
          </w:p>
          <w:p>
            <w:pPr>
              <w:tabs>
                <w:tab w:val="left" w:pos="820"/>
              </w:tabs>
              <w:ind w:right="197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A tese ou os trabalhos específicos e justificativas  de  conclusão  e  aprovação  de  cursos  de  Pós-Graduação (Doutorado, Mestrado, Especialização e Aperfeiçoamento) não terão pontuação independente das notas já atribuídas ao título ou comprovante do respectivo curso.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71" w:line="250" w:lineRule="auto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DISCRIMINAÇÃO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GRUPO II – ATIVIDADES DE PESQUISA (publicadas ou registradas nos últimos 5 (cinco) anos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18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 – Publicação de livro com ISBN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6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1.1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4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1.2 em área correlata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11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2 – Capítulos de livros publicados com ISBN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2.1 na área de conhecimento  do processo seletivo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2.2 na área correlata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3 – Publicação de trabalho científico em periódico com ISSN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27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3.1 – na área de conhecimento objeto do processo seletivo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27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a) em periódico de circulação internacionalmente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b) em periódico de circulação local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4 – Trabalhos completos publicados em anais de congresso internacional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6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4.1 –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5 – Trabalhos completos publicados em anais de congresso nacional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5.1 na área de conhecimento ou disciplina objeto do processo seletivo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6 – Trabalhos completos publicados em anais de congresso regional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6.1 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7 – Resumos publicados em anais de congresso internacional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7.1 –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8 – Resumos publicados em anais de congresso nacional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8.1 na área de conhecimento ou disciplina objeto do processo seletivo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before="33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9 – Resumos publicados em anais de congresso regional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9.1 na área de conhecimento da disciplina objeto do processo seletivo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DISCRIMINAÇÃO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GRUPO III – ATIVIDADES DE EXTENSÃO – nos últimos 5 (cinco) anos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0"/>
                <w:tab w:val="left" w:pos="540"/>
              </w:tabs>
              <w:spacing w:before="3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Programas na área de conhecimento objeto do processo seletivo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00"/>
              </w:tabs>
              <w:spacing w:before="3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Projetos de extensão concluídos na área de conhecimento objeto do processo seletivo.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255"/>
              </w:tabs>
              <w:spacing w:before="3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Curso de Extensão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00"/>
              </w:tabs>
              <w:spacing w:before="3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evento nacional/internacional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00"/>
              </w:tabs>
              <w:spacing w:before="3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evento regional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00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Coordenação de evento local  na área de conhecimento objeto do processo seletivo.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00"/>
              </w:tabs>
              <w:spacing w:before="3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Participação em curso de extensão como ministrante na área de conhecimento objeto do processo seletivo.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OBSERVAÇÃO: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Cada item será limitado a duas atividades por ano.</w:t>
            </w:r>
          </w:p>
          <w:p>
            <w:pPr>
              <w:tabs>
                <w:tab w:val="left" w:pos="567"/>
              </w:tabs>
              <w:spacing w:after="0" w:line="240" w:lineRule="auto"/>
              <w:ind w:right="7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Não serão acumuladas as pontuações de coordenação, participação e orientação referentes a uma mesma atividade; nesse caso, prevalecerá a maior pontuação.</w:t>
            </w:r>
          </w:p>
          <w:p>
            <w:pPr>
              <w:tabs>
                <w:tab w:val="left" w:pos="960"/>
              </w:tabs>
              <w:spacing w:line="240" w:lineRule="auto"/>
              <w:ind w:right="68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Serão pontuadas apenas as atividades executadas em instituições de ensino superior reconhecidaspor órgãos competentes. As atividades dos itens 1 E  2 deverão ter no mínimo um ano de duração.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DISCRIMINAÇÃO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tabs>
                <w:tab w:val="left" w:pos="6375"/>
                <w:tab w:val="left" w:pos="7938"/>
              </w:tabs>
              <w:spacing w:before="71" w:line="250" w:lineRule="auto"/>
              <w:ind w:left="106" w:right="33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GRUPO IV – MÉRITO PROFISSIONAL E ATIVIDADES ADMINISTRATIVAS - nos últimos 5 (cinco) anos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0" w:after="0" w:line="240" w:lineRule="auto"/>
              <w:ind w:left="502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Atividades de caráter profissional relacionadas com a área  de  conhecimento  do processo seletivo.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20 +5 P/SEMESTRE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TOTAL DE PONTOS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0" w:type="dxa"/>
            <w:vAlign w:val="top"/>
          </w:tcPr>
          <w:p>
            <w:pPr>
              <w:ind w:right="-50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Assinatura dos Membros da Comissão</w:t>
            </w:r>
          </w:p>
          <w:p>
            <w:pPr>
              <w:ind w:left="389" w:right="-50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1º membro </w:t>
            </w: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(Presidente)</w:t>
            </w: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2º membro</w:t>
            </w: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before="36"/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3º membro</w:t>
            </w:r>
          </w:p>
          <w:p>
            <w:pPr>
              <w:spacing w:before="36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1610" w:type="dxa"/>
            <w:vAlign w:val="top"/>
          </w:tcPr>
          <w:p>
            <w:pPr>
              <w:spacing w:before="36"/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417" w:right="1701" w:bottom="1417" w:left="1701" w:header="708" w:footer="708" w:gutter="0"/>
      <w:cols w:equalWidth="0" w:num="1">
        <w:col w:w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Georgia">
    <w:altName w:val="Noto Sans Syriac Eastern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F6032E9"/>
    <w:rsid w:val="7EF72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Office_11.1.0.9080_F1E327BC-269C-435d-A152-05C5408002CA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2020-02-20T16:08:00Z</dcterms:created>
  <dc:creator>UFRN</dc:creator>
  <cp:lastModifiedBy>milton</cp:lastModifiedBy>
  <dcterms:modified xsi:type="dcterms:W3CDTF">2020-03-13T09:37:20Z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