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Cambria" w:hAnsi="Cambria" w:eastAsia="Arial" w:cs="Cambria"/>
          <w:b/>
          <w:sz w:val="24"/>
          <w:szCs w:val="24"/>
        </w:rPr>
      </w:pPr>
      <w:r>
        <w:rPr>
          <w:rFonts w:hint="default" w:ascii="Cambria" w:hAnsi="Cambria" w:eastAsia="Arial" w:cs="Cambria"/>
          <w:b/>
          <w:sz w:val="24"/>
          <w:szCs w:val="24"/>
        </w:rPr>
        <w:t xml:space="preserve">SELEÇÃO </w:t>
      </w:r>
      <w:r>
        <w:rPr>
          <w:rFonts w:hint="default" w:ascii="Cambria" w:hAnsi="Cambria" w:eastAsia="Arial" w:cs="Cambria"/>
          <w:b/>
          <w:sz w:val="24"/>
          <w:szCs w:val="24"/>
          <w:lang w:val="pt-BR"/>
        </w:rPr>
        <w:t>DE BOLSAS</w:t>
      </w:r>
      <w:r>
        <w:rPr>
          <w:rFonts w:hint="default" w:ascii="Cambria" w:hAnsi="Cambria" w:eastAsia="Arial" w:cs="Cambria"/>
          <w:b/>
          <w:sz w:val="24"/>
          <w:szCs w:val="24"/>
        </w:rPr>
        <w:t xml:space="preserve"> – PPGPSI</w:t>
      </w:r>
    </w:p>
    <w:p>
      <w:pPr>
        <w:spacing w:after="0"/>
        <w:jc w:val="center"/>
        <w:rPr>
          <w:rFonts w:hint="default" w:ascii="Cambria" w:hAnsi="Cambria" w:eastAsia="Arial" w:cs="Cambria"/>
          <w:b/>
          <w:sz w:val="24"/>
          <w:szCs w:val="24"/>
          <w:u w:val="single"/>
          <w:lang w:val="pt-BR"/>
        </w:rPr>
      </w:pPr>
      <w:r>
        <w:rPr>
          <w:rFonts w:hint="default" w:ascii="Cambria" w:hAnsi="Cambria" w:eastAsia="Arial" w:cs="Cambria"/>
          <w:b/>
          <w:sz w:val="24"/>
          <w:szCs w:val="24"/>
          <w:u w:val="single"/>
        </w:rPr>
        <w:t xml:space="preserve">RESULTADO </w:t>
      </w:r>
      <w:r>
        <w:rPr>
          <w:rFonts w:hint="default" w:ascii="Cambria" w:hAnsi="Cambria" w:eastAsia="Arial" w:cs="Cambria"/>
          <w:b/>
          <w:sz w:val="24"/>
          <w:szCs w:val="24"/>
          <w:u w:val="single"/>
          <w:lang w:val="pt-BR"/>
        </w:rPr>
        <w:t xml:space="preserve">FINAL </w:t>
      </w:r>
    </w:p>
    <w:p>
      <w:pPr>
        <w:jc w:val="center"/>
        <w:rPr>
          <w:rFonts w:hint="default" w:ascii="Cambria" w:hAnsi="Cambria" w:eastAsia="Arial" w:cs="Cambria"/>
          <w:color w:val="000000"/>
          <w:sz w:val="18"/>
          <w:szCs w:val="18"/>
          <w:lang w:val="pt-BR"/>
        </w:rPr>
      </w:pPr>
      <w:r>
        <w:rPr>
          <w:rFonts w:hint="default" w:ascii="Cambria" w:hAnsi="Cambria" w:eastAsia="Arial" w:cs="Cambria"/>
          <w:sz w:val="18"/>
          <w:szCs w:val="18"/>
          <w:lang w:val="pt-BR"/>
        </w:rPr>
        <w:t>(</w:t>
      </w:r>
      <w:r>
        <w:rPr>
          <w:rFonts w:hint="default" w:ascii="Cambria" w:hAnsi="Cambria" w:eastAsia="Arial" w:cs="Cambria"/>
          <w:sz w:val="18"/>
          <w:szCs w:val="18"/>
        </w:rPr>
        <w:t xml:space="preserve">Conforme </w:t>
      </w:r>
      <w:r>
        <w:rPr>
          <w:rFonts w:hint="default" w:ascii="Cambria" w:hAnsi="Cambria" w:eastAsia="Arial" w:cs="Cambria"/>
          <w:sz w:val="18"/>
          <w:szCs w:val="18"/>
          <w:lang w:val="pt-BR"/>
        </w:rPr>
        <w:t>EDITAL PARA CONCESSÃO DE BOLSAS DE PÓS-GRADUAÇÃO, de 4 de fevereiro de 2020,</w:t>
      </w:r>
      <w:r>
        <w:rPr>
          <w:rFonts w:hint="default" w:ascii="Cambria" w:hAnsi="Cambria" w:eastAsia="Arial" w:cs="Cambria"/>
          <w:color w:val="000000"/>
          <w:sz w:val="18"/>
          <w:szCs w:val="18"/>
        </w:rPr>
        <w:t xml:space="preserve"> PPg Psicologia/UFRN</w:t>
      </w:r>
      <w:r>
        <w:rPr>
          <w:rFonts w:hint="default" w:ascii="Cambria" w:hAnsi="Cambria" w:eastAsia="Arial" w:cs="Cambria"/>
          <w:color w:val="000000"/>
          <w:sz w:val="18"/>
          <w:szCs w:val="18"/>
          <w:lang w:val="pt-BR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b/>
          <w:bCs/>
          <w:color w:val="000000"/>
          <w:lang w:val="pt-BR" w:eastAsia="zh-CN"/>
        </w:rPr>
      </w:pPr>
      <w:r>
        <w:rPr>
          <w:rFonts w:hint="default" w:ascii="Cambria" w:hAnsi="Cambria" w:eastAsia="Arial" w:cs="Cambria"/>
          <w:b/>
          <w:bCs/>
          <w:color w:val="000000"/>
          <w:lang w:val="pt-BR" w:eastAsia="zh-CN"/>
        </w:rPr>
        <w:t>MESTRADO:</w:t>
      </w:r>
    </w:p>
    <w:tbl>
      <w:tblPr>
        <w:tblStyle w:val="13"/>
        <w:tblW w:w="5779" w:type="pct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3925"/>
        <w:gridCol w:w="1350"/>
        <w:gridCol w:w="1139"/>
        <w:gridCol w:w="779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Cambria" w:hAnsi="Cambria" w:cs="Cambri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989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CANDIDATA(O)</w:t>
            </w:r>
          </w:p>
        </w:tc>
        <w:tc>
          <w:tcPr>
            <w:tcW w:w="68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PONTUAÇÃO</w:t>
            </w:r>
          </w:p>
        </w:tc>
        <w:tc>
          <w:tcPr>
            <w:tcW w:w="577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RENDA/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MORADIA</w:t>
            </w:r>
          </w:p>
        </w:tc>
        <w:tc>
          <w:tcPr>
            <w:tcW w:w="39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114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BOLSA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GABRIEL DE NASCIMENTO E SILVA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11,70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1,17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12,87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LORENA SILVA MARQUES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6,00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7,20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STERPHANY LIZE DA SILVA LIMA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6,50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0,65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7,15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MARIA VANESSA MORAIS DA SILVA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1,11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6,66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DEYSE CRISTINA VALENÇA GUEDES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6,55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6,55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FRANCIELE ALVES DOS SANTOS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5,45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0,55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6,00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MARIA EMANUELLY R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MARTINS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4,70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0,94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5,64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ELVIRA GOMES SANTOS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0,85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5,10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YURI FREIRE DE ALMEIDA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4,50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0,45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LUSIANE MIRANDA PALMA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0,74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4,44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RAFAEL SILVA DOS SANTOS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0,68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4,08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JONAS RAYFE VASCONCELOS DA SILVA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MATHEUS FELIPE OTAVIANO PEDRO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3,25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0,65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3,90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14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IASMIM SHARMAYNE GOMES BEZERRA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0,62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3,72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  <w:t>15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WAMBERTO SILVA MEDEIROS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3,60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16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DANIELE VITÓRIA LIMA DA SILVA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0,59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3,54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  <w:t>17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HIGOR GONÇALVES DE MELO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3,50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18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DANIEL CORCINO FONSECA MIRANDA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bCs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19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MARIA ISABEL MEDEIROS MARIZ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2,85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0,57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3,42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bCs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BEATRIZ PINHEIRO DE MELO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3,35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3,35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RONILDO TEXEIRA COUTINHO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2,10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0,21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2,31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CLAUDIO MIRANDA PAIVA P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PINTO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MANUELLA BILA DE MELO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MANUELLA FERNANDES M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pt-BR" w:eastAsia="zh-CN" w:bidi="ar"/>
              </w:rPr>
              <w:t>.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GUEDES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DAYANA CRISTINA SALES DA SILVA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113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77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color w:val="000000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</w:pPr>
      <w:r>
        <w:rPr>
          <w:rFonts w:hint="default" w:ascii="Cambria" w:hAnsi="Cambria" w:eastAsia="Arial" w:cs="Cambria"/>
          <w:color w:val="000000"/>
          <w:sz w:val="22"/>
          <w:szCs w:val="22"/>
          <w:lang w:val="pt-BR" w:eastAsia="zh-CN"/>
        </w:rPr>
        <w:t xml:space="preserve">Os contemplados com bolsas CAPES deverão </w:t>
      </w:r>
      <w:bookmarkStart w:id="0" w:name="_GoBack"/>
      <w:bookmarkEnd w:id="0"/>
      <w:r>
        <w:rPr>
          <w:rFonts w:hint="default" w:ascii="Cambria" w:hAnsi="Cambria" w:eastAsia="Arial" w:cs="Cambria"/>
          <w:color w:val="000000"/>
          <w:sz w:val="22"/>
          <w:szCs w:val="22"/>
          <w:lang w:val="pt-BR" w:eastAsia="zh-CN"/>
        </w:rPr>
        <w:t xml:space="preserve">preencher os documentos que serão enviados por e-mail (tudo digitado, exceto assinatura), imprimir, assinar e entregar na secretaria até o dia 10/03 </w:t>
      </w:r>
      <w:r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  <w:t>(das 8:30 às 12:00 e das 14:00 às 16:30).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rPr>
          <w:rFonts w:hint="default" w:ascii="Cambria" w:hAnsi="Cambria" w:eastAsia="Arial" w:cs="Cambria"/>
          <w:color w:val="000000"/>
          <w:lang w:val="pt-BR" w:eastAsia="zh-CN"/>
        </w:rPr>
      </w:pPr>
      <w:r>
        <w:rPr>
          <w:rFonts w:hint="default" w:ascii="Cambria" w:hAnsi="Cambria" w:eastAsia="Arial" w:cs="Cambria"/>
          <w:color w:val="000000"/>
          <w:lang w:val="pt-BR" w:eastAsia="zh-CN"/>
        </w:rPr>
        <w:t>Os contemplados com bolsas CNPq ficam dispensados dessa obrigatoriedade, devendo apenas ficar atentos ao e-mail, uma vez que o próprio CNPq enviará os procedimentos necessários.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rPr>
          <w:rFonts w:hint="default" w:ascii="Cambria" w:hAnsi="Cambria" w:eastAsia="Arial" w:cs="Cambria"/>
          <w:color w:val="000000"/>
          <w:lang w:val="pt-BR" w:eastAsia="zh-CN"/>
        </w:rPr>
      </w:pPr>
      <w:r>
        <w:rPr>
          <w:rFonts w:hint="default" w:ascii="Cambria" w:hAnsi="Cambria" w:eastAsia="Arial" w:cs="Cambria"/>
          <w:color w:val="000000"/>
          <w:lang w:val="pt-BR" w:eastAsia="zh-CN"/>
        </w:rPr>
        <w:t>Os alunos em lista de espera devem aguardar a abertura de quotas de bolsas que por ventura venha a ocorrer. Caso aconteça, a secretaria entrará em contato enviando um e-mail para todos convocando o aluno contemplado.</w:t>
      </w:r>
      <w:r>
        <w:rPr>
          <w:rFonts w:hint="default" w:ascii="Cambria" w:hAnsi="Cambria" w:eastAsia="Arial" w:cs="Cambria"/>
          <w:color w:val="000000"/>
          <w:lang w:val="pt-BR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color w:val="000000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b/>
          <w:bCs/>
          <w:color w:val="000000"/>
          <w:lang w:val="pt-BR" w:eastAsia="zh-CN"/>
        </w:rPr>
      </w:pPr>
      <w:r>
        <w:rPr>
          <w:rFonts w:hint="default" w:ascii="Cambria" w:hAnsi="Cambria" w:eastAsia="Arial" w:cs="Cambria"/>
          <w:b/>
          <w:bCs/>
          <w:color w:val="000000"/>
          <w:lang w:val="pt-BR" w:eastAsia="zh-CN"/>
        </w:rPr>
        <w:t>DOUTORADO:</w:t>
      </w:r>
    </w:p>
    <w:tbl>
      <w:tblPr>
        <w:tblStyle w:val="13"/>
        <w:tblW w:w="5806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4147"/>
        <w:gridCol w:w="1436"/>
        <w:gridCol w:w="1167"/>
        <w:gridCol w:w="88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Cambria" w:hAnsi="Cambria" w:cs="Cambri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92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CANDIDATA(O)</w:t>
            </w:r>
          </w:p>
        </w:tc>
        <w:tc>
          <w:tcPr>
            <w:tcW w:w="72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PONTUAÇÃO</w:t>
            </w:r>
          </w:p>
        </w:tc>
        <w:tc>
          <w:tcPr>
            <w:tcW w:w="588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RENDA/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MORADIA</w:t>
            </w:r>
          </w:p>
        </w:tc>
        <w:tc>
          <w:tcPr>
            <w:tcW w:w="443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93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Bolsa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MATHEUS BARBOSA DA ROCHA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22,25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4,45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26,70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ANDRESSA VERAS DE CARVALHO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18,75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3,75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22,50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VICTOR HUGO BELARMINO SILVA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18,40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1,84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20,24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LEONARDO CALOU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16,55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3,31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19,86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DANIELE CAROLINE LEONCIO FERREIRA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14,25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14,25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ITALO DE OLIVEIRA GUEDES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12,85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12,85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NARA FERNANDES LÚCIO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11,60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11,60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JONH ELTON COSTA SANTOS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9,90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9,90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DANIELE SOUZA PAULINO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9,65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9,65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ALEXANDRE LUCAS DE ARAÚJO BARBOSA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7,90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7,90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MIRELLA RABELO ALMEIDA FARIAS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7,80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7,80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2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GUILHERME PAIM MASCARENHAS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3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IVO JÚNIOR CELESTINO FERREIRA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6,10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4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ALEXIA THAMY GOMES DE OLIVEIRA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5,45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0,55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6,00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5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INDIANARA MARIA FERNANDES FERREIRA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5,90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5,90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6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CARLOS EDUARDO SILVA FEITOSA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4,90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7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PAMELA CADIMA COELHO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4,70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4,70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8</w:t>
            </w:r>
          </w:p>
        </w:tc>
        <w:tc>
          <w:tcPr>
            <w:tcW w:w="414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 KELLY VIANA</w:t>
            </w:r>
          </w:p>
        </w:tc>
        <w:tc>
          <w:tcPr>
            <w:tcW w:w="1436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</w:t>
            </w:r>
          </w:p>
        </w:tc>
        <w:tc>
          <w:tcPr>
            <w:tcW w:w="1167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88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color w:val="000000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</w:pPr>
      <w:r>
        <w:rPr>
          <w:rFonts w:hint="default" w:ascii="Cambria" w:hAnsi="Cambria" w:eastAsia="Arial" w:cs="Cambria"/>
          <w:color w:val="000000"/>
          <w:sz w:val="22"/>
          <w:szCs w:val="22"/>
          <w:lang w:val="pt-BR" w:eastAsia="zh-CN"/>
        </w:rPr>
        <w:t xml:space="preserve">Os contemplados com bolsas CAPES deverão preencher os documentos que serão enviados por e-mail(tudo digitado, exceto assinatura), imprimir, assinar e entregar na secretaria até o dia 10/03 </w:t>
      </w:r>
      <w:r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  <w:t>(das 8:30 às 12:00 e das 14:00 às 16:30).</w:t>
      </w:r>
    </w:p>
    <w:p>
      <w:pPr>
        <w:jc w:val="both"/>
        <w:rPr>
          <w:rFonts w:hint="default" w:ascii="Cambria" w:hAnsi="Cambria" w:eastAsia="Arial" w:cs="Cambria"/>
          <w:color w:val="000000"/>
          <w:lang w:val="pt-BR" w:eastAsia="zh-CN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color w:val="000000"/>
        <w:sz w:val="20"/>
        <w:szCs w:val="2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-60960</wp:posOffset>
          </wp:positionV>
          <wp:extent cx="1428750" cy="511810"/>
          <wp:effectExtent l="0" t="0" r="0" b="0"/>
          <wp:wrapSquare wrapText="bothSides"/>
          <wp:docPr id="1" name="image1.png" descr="Resultado de imagem para logo 60 anos ufr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Resultado de imagem para logo 60 anos ufr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color w:val="000000"/>
        <w:sz w:val="20"/>
        <w:szCs w:val="20"/>
      </w:rPr>
      <w:t>UNIVERSIDADE FEDERAL DO RIO GRANDE DO NORTE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-23495</wp:posOffset>
          </wp:positionV>
          <wp:extent cx="1301750" cy="475615"/>
          <wp:effectExtent l="0" t="0" r="0" b="0"/>
          <wp:wrapSquare wrapText="bothSides"/>
          <wp:docPr id="2" name="image2.gif" descr="C:\Users\DePsi\Google Drive\SECRETARIA\Logomarca\LOGO HORIZONTAL COLORIDA E FUNDO BRANC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gif" descr="C:\Users\DePsi\Google Drive\SECRETARIA\Logomarca\LOGO HORIZONTAL COLORIDA E FUNDO BRANCO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17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PÓS-GRADUAÇÃO EM PSICOLOGIA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CENTRO DE CIÊNCIAS HUMANAS LETRAS E ARTES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ascii="Arial" w:hAnsi="Arial"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F1"/>
    <w:rsid w:val="0016550A"/>
    <w:rsid w:val="001F0501"/>
    <w:rsid w:val="004148F1"/>
    <w:rsid w:val="0053205B"/>
    <w:rsid w:val="00625CA9"/>
    <w:rsid w:val="009A43D1"/>
    <w:rsid w:val="00AC6270"/>
    <w:rsid w:val="00AF3847"/>
    <w:rsid w:val="00B520CA"/>
    <w:rsid w:val="00C6267D"/>
    <w:rsid w:val="00CC0330"/>
    <w:rsid w:val="00E636BF"/>
    <w:rsid w:val="00EC1F26"/>
    <w:rsid w:val="00F07A51"/>
    <w:rsid w:val="14696208"/>
    <w:rsid w:val="26DC5D12"/>
    <w:rsid w:val="29AA51D8"/>
    <w:rsid w:val="327303C2"/>
    <w:rsid w:val="42455B6E"/>
    <w:rsid w:val="45603EB8"/>
    <w:rsid w:val="4F1653BF"/>
    <w:rsid w:val="63C36F36"/>
    <w:rsid w:val="655A6875"/>
    <w:rsid w:val="668B6317"/>
    <w:rsid w:val="6A9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1121</Words>
  <Characters>6059</Characters>
  <Lines>50</Lines>
  <Paragraphs>14</Paragraphs>
  <TotalTime>8</TotalTime>
  <ScaleCrop>false</ScaleCrop>
  <LinksUpToDate>false</LinksUpToDate>
  <CharactersWithSpaces>7166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2018-11-30T12:15:00Z</dcterms:created>
  <dc:creator>DePsi</dc:creator>
  <cp:lastModifiedBy>MestradoPSI</cp:lastModifiedBy>
  <cp:lastPrinted>2018-12-03T22:58:00Z</cp:lastPrinted>
  <dcterms:modified xsi:type="dcterms:W3CDTF">2020-02-27T20:38:20Z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