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5141" w:hanging="0"/>
        <w:rPr>
          <w:sz w:val="20"/>
        </w:rPr>
      </w:pPr>
      <w:r>
        <w:rPr/>
        <w:drawing>
          <wp:inline distT="0" distB="0" distL="0" distR="0">
            <wp:extent cx="664210" cy="59880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spacing w:before="2" w:after="0"/>
        <w:rPr>
          <w:sz w:val="16"/>
        </w:rPr>
      </w:pPr>
      <w:r>
        <w:rPr>
          <w:sz w:val="16"/>
        </w:rPr>
      </w:r>
    </w:p>
    <w:p>
      <w:pPr>
        <w:pStyle w:val="Ttulo1"/>
        <w:spacing w:before="90" w:after="0"/>
        <w:ind w:left="2284" w:right="1955" w:hanging="0"/>
        <w:jc w:val="center"/>
        <w:rPr/>
      </w:pPr>
      <w:r>
        <w:rPr/>
        <w:t>UNIVERSIDADE FEDERAL DO RIO GRANDE DO NORTE PRÓ-REITORIA DE ASSUNTOS ESTUDANTIS DIRETORIA DE ASSISTÊNCIA ESTUDANTIL</w:t>
      </w:r>
    </w:p>
    <w:p>
      <w:pPr>
        <w:pStyle w:val="Normal"/>
        <w:ind w:left="1221" w:hanging="0"/>
        <w:rPr>
          <w:b/>
          <w:b/>
          <w:sz w:val="24"/>
        </w:rPr>
      </w:pPr>
      <w:r>
        <w:rPr>
          <w:b/>
          <w:sz w:val="24"/>
        </w:rPr>
        <w:t>COORDENADORIA DE APOIO PEDAGÓGICO E AÇÕES DE PERMANÊNCIA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ind w:left="1329" w:right="997" w:hanging="0"/>
        <w:jc w:val="center"/>
        <w:rPr>
          <w:b/>
          <w:b/>
          <w:sz w:val="24"/>
        </w:rPr>
      </w:pPr>
      <w:r>
        <w:rPr>
          <w:b/>
          <w:sz w:val="24"/>
        </w:rPr>
        <w:t>PROCESSO SELETIVO DO PROGRAMA DE BOLSA RESIDÊNCIA DE PÓS- GRADUAÇÃO</w:t>
      </w:r>
    </w:p>
    <w:p>
      <w:pPr>
        <w:pStyle w:val="Normal"/>
        <w:ind w:left="3768" w:hanging="0"/>
        <w:rPr>
          <w:b/>
          <w:b/>
          <w:sz w:val="24"/>
        </w:rPr>
      </w:pPr>
      <w:r>
        <w:rPr>
          <w:b/>
          <w:sz w:val="24"/>
        </w:rPr>
        <w:t>EDITAL Nº 002/2019.2 – PROAE</w:t>
      </w:r>
    </w:p>
    <w:p>
      <w:pPr>
        <w:pStyle w:val="Corpodotexto"/>
        <w:spacing w:before="5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Corpodotexto"/>
        <w:spacing w:lineRule="auto" w:line="247"/>
        <w:ind w:left="962" w:right="62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</w:rPr>
        <w:t>Pró-Reitoria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>Assuntos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</w:rPr>
        <w:t>Estudantis/PROAE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>Universidade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>Federal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</w:rPr>
        <w:t>Rio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>Grande do Norte/UFRN, através da Coordenadoria de Apoio Pedagógico e Ações de Permanência/CAPAP,</w:t>
      </w:r>
      <w:r>
        <w:rPr>
          <w:rFonts w:ascii="Times New Roman" w:hAnsi="Times New Roman"/>
          <w:spacing w:val="-32"/>
        </w:rPr>
        <w:t xml:space="preserve"> </w:t>
      </w:r>
      <w:r>
        <w:rPr>
          <w:rFonts w:ascii="Times New Roman" w:hAnsi="Times New Roman"/>
        </w:rPr>
        <w:t>torna</w:t>
      </w:r>
      <w:r>
        <w:rPr>
          <w:rFonts w:ascii="Times New Roman" w:hAnsi="Times New Roman"/>
          <w:spacing w:val="-31"/>
        </w:rPr>
        <w:t xml:space="preserve"> </w:t>
      </w:r>
      <w:r>
        <w:rPr>
          <w:rFonts w:ascii="Times New Roman" w:hAnsi="Times New Roman"/>
        </w:rPr>
        <w:t>público</w:t>
      </w:r>
      <w:r>
        <w:rPr>
          <w:rFonts w:ascii="Times New Roman" w:hAnsi="Times New Roman"/>
          <w:spacing w:val="-3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2"/>
        </w:rPr>
        <w:t xml:space="preserve"> </w:t>
      </w:r>
      <w:r>
        <w:rPr>
          <w:rFonts w:ascii="Times New Roman" w:hAnsi="Times New Roman"/>
        </w:rPr>
        <w:t>EDITAL</w:t>
      </w:r>
      <w:r>
        <w:rPr>
          <w:rFonts w:ascii="Times New Roman" w:hAnsi="Times New Roman"/>
          <w:spacing w:val="-30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31"/>
        </w:rPr>
        <w:t xml:space="preserve"> </w:t>
      </w:r>
      <w:r>
        <w:rPr>
          <w:rFonts w:ascii="Times New Roman" w:hAnsi="Times New Roman"/>
        </w:rPr>
        <w:t>inscrições</w:t>
      </w:r>
      <w:r>
        <w:rPr>
          <w:rFonts w:ascii="Times New Roman" w:hAnsi="Times New Roman"/>
          <w:spacing w:val="-31"/>
        </w:rPr>
        <w:t xml:space="preserve"> </w:t>
      </w:r>
      <w:r>
        <w:rPr>
          <w:rFonts w:ascii="Times New Roman" w:hAnsi="Times New Roman"/>
        </w:rPr>
        <w:t>para</w:t>
      </w:r>
      <w:r>
        <w:rPr>
          <w:rFonts w:ascii="Times New Roman" w:hAnsi="Times New Roman"/>
          <w:spacing w:val="-32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2"/>
        </w:rPr>
        <w:t xml:space="preserve"> </w:t>
      </w:r>
      <w:r>
        <w:rPr>
          <w:rFonts w:ascii="Times New Roman" w:hAnsi="Times New Roman"/>
        </w:rPr>
        <w:t>Processo</w:t>
      </w:r>
      <w:r>
        <w:rPr>
          <w:rFonts w:ascii="Times New Roman" w:hAnsi="Times New Roman"/>
          <w:spacing w:val="-31"/>
        </w:rPr>
        <w:t xml:space="preserve"> </w:t>
      </w:r>
      <w:r>
        <w:rPr>
          <w:rFonts w:ascii="Times New Roman" w:hAnsi="Times New Roman"/>
        </w:rPr>
        <w:t>Seletivo</w:t>
      </w:r>
      <w:r>
        <w:rPr>
          <w:rFonts w:ascii="Times New Roman" w:hAnsi="Times New Roman"/>
          <w:spacing w:val="-32"/>
        </w:rPr>
        <w:t xml:space="preserve"> </w:t>
      </w:r>
      <w:r>
        <w:rPr>
          <w:rFonts w:ascii="Times New Roman" w:hAnsi="Times New Roman"/>
        </w:rPr>
        <w:t xml:space="preserve">dos Programas de Assistência, referentes ao semestre 2019.2, nos </w:t>
      </w:r>
      <w:r>
        <w:rPr>
          <w:rFonts w:ascii="Times New Roman" w:hAnsi="Times New Roman"/>
          <w:b/>
          <w:bCs/>
        </w:rPr>
        <w:t>Programas de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Alimentação e Moradia</w:t>
      </w:r>
      <w:r>
        <w:rPr>
          <w:rFonts w:ascii="Times New Roman" w:hAnsi="Times New Roman"/>
        </w:rPr>
        <w:t xml:space="preserve">, </w:t>
      </w:r>
      <w:bookmarkStart w:id="0" w:name="__DdeLink__1140_3466934013"/>
      <w:r>
        <w:rPr>
          <w:rFonts w:ascii="Times New Roman" w:hAnsi="Times New Roman"/>
        </w:rPr>
        <w:t>destinados aos/às estudantes regularmente matriculados nos Cursos de Pós Graduação do Campus de Santa Cruz. Todos os critérios de concessão, renovação, avaliação e cancelamento do programa de moradia para estudantes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UFRN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estão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dispostos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Resolução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045/2012-CONSAD.</w:t>
      </w:r>
      <w:bookmarkEnd w:id="0"/>
    </w:p>
    <w:p>
      <w:pPr>
        <w:pStyle w:val="Corpodotexto"/>
        <w:rPr>
          <w:rFonts w:ascii="Georgia" w:hAnsi="Georgia"/>
          <w:sz w:val="28"/>
        </w:rPr>
      </w:pPr>
      <w:r>
        <w:rPr>
          <w:rFonts w:ascii="Georgia" w:hAnsi="Georgia"/>
          <w:sz w:val="28"/>
        </w:rPr>
      </w:r>
    </w:p>
    <w:p>
      <w:pPr>
        <w:pStyle w:val="Ttulo1"/>
        <w:spacing w:lineRule="auto" w:line="480" w:before="228" w:after="0"/>
        <w:ind w:left="962" w:right="4441" w:firstLine="3826"/>
        <w:rPr/>
      </w:pPr>
      <w:r>
        <w:rPr/>
        <w:t>CAPÍTULO I 1 – DAS RENOVAÇÕES/ INSCRIÇÕES</w:t>
      </w:r>
    </w:p>
    <w:p>
      <w:pPr>
        <w:pStyle w:val="Corpodotexto"/>
        <w:ind w:left="962" w:right="633" w:firstLine="707"/>
        <w:jc w:val="both"/>
        <w:rPr/>
      </w:pPr>
      <w:r>
        <w:rPr/>
        <w:t xml:space="preserve">Os interessados em RENOVAR e/ou se INSCREVER no Programa de Bolsa Residência e de Bolsa Alimentação, deverão solicitar a Bolsa VIA SISTEMA INTEGRADO DE GESTÃO ACADÊMICA (SIGAA), impreterivelmente no período de </w:t>
      </w:r>
      <w:r>
        <w:rPr>
          <w:b/>
        </w:rPr>
        <w:t>16 de Agosto à 21 de Agosto de 2019</w:t>
      </w:r>
      <w:r>
        <w:rPr/>
        <w:t xml:space="preserve">, mediante adesão/atualização do Cadastro Único e registro de interesse na referida bolsa pelo SIGAA – </w:t>
      </w:r>
      <w:hyperlink r:id="rId3">
        <w:r>
          <w:rPr>
            <w:rStyle w:val="ListLabel109"/>
          </w:rPr>
          <w:t>www.sigaa.ufrn.br.</w:t>
        </w:r>
      </w:hyperlink>
    </w:p>
    <w:p>
      <w:pPr>
        <w:pStyle w:val="Corpodotexto"/>
        <w:spacing w:before="7" w:after="0"/>
        <w:rPr>
          <w:sz w:val="23"/>
        </w:rPr>
      </w:pPr>
      <w:r>
        <w:rPr>
          <w:sz w:val="23"/>
        </w:rPr>
      </w:r>
    </w:p>
    <w:p>
      <w:pPr>
        <w:pStyle w:val="Normal"/>
        <w:ind w:left="962" w:hanging="0"/>
        <w:rPr>
          <w:b/>
          <w:b/>
          <w:sz w:val="24"/>
        </w:rPr>
      </w:pPr>
      <w:r>
        <w:rPr>
          <w:sz w:val="24"/>
        </w:rPr>
        <w:t xml:space="preserve">1.1- Período de </w:t>
      </w:r>
      <w:r>
        <w:rPr>
          <w:b/>
          <w:sz w:val="24"/>
        </w:rPr>
        <w:t xml:space="preserve">Inscrições </w:t>
      </w:r>
      <w:r>
        <w:rPr>
          <w:sz w:val="24"/>
        </w:rPr>
        <w:t xml:space="preserve">on-line no SIGAA: </w:t>
      </w:r>
      <w:r>
        <w:rPr>
          <w:b/>
          <w:sz w:val="24"/>
        </w:rPr>
        <w:t>De 16/08 à 21/08/2019.</w:t>
      </w:r>
    </w:p>
    <w:p>
      <w:pPr>
        <w:pStyle w:val="Normal"/>
        <w:ind w:left="962" w:hanging="0"/>
        <w:rPr>
          <w:sz w:val="24"/>
        </w:rPr>
      </w:pPr>
      <w:r>
        <w:rPr>
          <w:sz w:val="24"/>
        </w:rPr>
        <w:t xml:space="preserve">1.2- Atendimento para a </w:t>
      </w:r>
      <w:r>
        <w:rPr>
          <w:b/>
          <w:sz w:val="24"/>
        </w:rPr>
        <w:t>Entrevista Social</w:t>
      </w:r>
      <w:r>
        <w:rPr>
          <w:sz w:val="24"/>
        </w:rPr>
        <w:t xml:space="preserve">: </w:t>
      </w:r>
      <w:r>
        <w:rPr>
          <w:b/>
          <w:sz w:val="24"/>
        </w:rPr>
        <w:t>De 19/08 à 28/08/2019</w:t>
      </w:r>
      <w:r>
        <w:rPr>
          <w:sz w:val="24"/>
        </w:rPr>
        <w:t>.</w:t>
      </w:r>
    </w:p>
    <w:p>
      <w:pPr>
        <w:pStyle w:val="Corpodotexto"/>
        <w:ind w:left="962" w:right="883" w:hanging="0"/>
        <w:rPr/>
      </w:pPr>
      <w:r>
        <w:rPr/>
        <w:t>1.3- Os documentos comprobatórios deverão ser digitalizados e anexados no SIGAA no ato da inscrição/renovação da Bolsa.</w:t>
      </w:r>
    </w:p>
    <w:p>
      <w:pPr>
        <w:pStyle w:val="Corpodotexto"/>
        <w:ind w:left="962" w:hanging="0"/>
        <w:jc w:val="both"/>
        <w:rPr/>
      </w:pPr>
      <w:r>
        <w:rPr/>
        <w:t>1.4- Realizar entrevista social após agendamento conforme orientações do quadro abaixo.</w:t>
      </w:r>
    </w:p>
    <w:p>
      <w:pPr>
        <w:pStyle w:val="Ttulo1"/>
        <w:spacing w:before="5" w:after="0"/>
        <w:jc w:val="both"/>
        <w:rPr/>
      </w:pPr>
      <w:r>
        <w:rPr/>
        <w:t>1.4.1- AGENDAMENTO DAS ENTREVISTAS SOCIAIS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Normal"/>
        <w:ind w:left="962" w:hanging="0"/>
        <w:jc w:val="both"/>
        <w:rPr>
          <w:b/>
          <w:b/>
          <w:sz w:val="24"/>
        </w:rPr>
      </w:pPr>
      <w:r>
        <w:rPr>
          <w:b/>
          <w:sz w:val="24"/>
        </w:rPr>
        <w:t>ATENÇÃO: Não será realizada entrevista social, SEM AGENDAMENTO PRÉVIO.</w:t>
      </w:r>
    </w:p>
    <w:p>
      <w:pPr>
        <w:pStyle w:val="Corpodotexto"/>
        <w:spacing w:before="4" w:after="0"/>
        <w:rPr>
          <w:b/>
          <w:b/>
          <w:sz w:val="20"/>
        </w:rPr>
      </w:pPr>
      <w:r>
        <w:rPr>
          <w:b/>
          <w:sz w:val="20"/>
        </w:rPr>
      </w:r>
    </w:p>
    <w:p>
      <w:pPr>
        <w:sectPr>
          <w:type w:val="nextPage"/>
          <w:pgSz w:w="11906" w:h="16838"/>
          <w:pgMar w:left="740" w:right="500" w:header="720" w:top="760" w:footer="72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Style w:val="TableNormal"/>
        <w:tblW w:w="9640" w:type="dxa"/>
        <w:jc w:val="left"/>
        <w:tblInd w:w="67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76"/>
        <w:gridCol w:w="1983"/>
        <w:gridCol w:w="2412"/>
        <w:gridCol w:w="1983"/>
        <w:gridCol w:w="1986"/>
      </w:tblGrid>
      <w:tr>
        <w:trPr>
          <w:trHeight w:val="1161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D9F0" w:val="clear"/>
          </w:tcPr>
          <w:p>
            <w:pPr>
              <w:pStyle w:val="TableParagraph"/>
              <w:spacing w:lineRule="exact" w:line="228"/>
              <w:ind w:left="20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CAMPUS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D9F0" w:val="clear"/>
          </w:tcPr>
          <w:p>
            <w:pPr>
              <w:pStyle w:val="TableParagraph"/>
              <w:ind w:left="177" w:firstLine="355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DATA DO </w:t>
            </w:r>
            <w:r>
              <w:rPr>
                <w:b/>
                <w:w w:val="95"/>
                <w:sz w:val="20"/>
              </w:rPr>
              <w:t>AGENDAMENTO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D9F0" w:val="clear"/>
          </w:tcPr>
          <w:p>
            <w:pPr>
              <w:pStyle w:val="TableParagraph"/>
              <w:ind w:left="393" w:right="386" w:firstLine="19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HORÁRIO PARA </w:t>
            </w:r>
            <w:r>
              <w:rPr>
                <w:b/>
                <w:w w:val="95"/>
                <w:sz w:val="20"/>
              </w:rPr>
              <w:t>AGENDAMENTO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D9F0" w:val="clear"/>
          </w:tcPr>
          <w:p>
            <w:pPr>
              <w:pStyle w:val="TableParagraph"/>
              <w:ind w:left="208" w:right="202" w:hanging="1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PERÍODO DAS ENTREVISTAS –</w:t>
            </w:r>
          </w:p>
          <w:p>
            <w:pPr>
              <w:pStyle w:val="TableParagraph"/>
              <w:spacing w:lineRule="exact" w:line="230"/>
              <w:ind w:left="211" w:right="205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Cf. Data e horário previamente agendado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D9F0" w:val="clear"/>
          </w:tcPr>
          <w:p>
            <w:pPr>
              <w:pStyle w:val="TableParagraph"/>
              <w:ind w:left="285" w:right="211" w:firstLine="127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LOCAL DAS </w:t>
            </w:r>
            <w:r>
              <w:rPr>
                <w:b/>
                <w:w w:val="95"/>
                <w:sz w:val="20"/>
              </w:rPr>
              <w:t>ENTREVISTAS</w:t>
            </w:r>
          </w:p>
        </w:tc>
      </w:tr>
      <w:tr>
        <w:trPr>
          <w:trHeight w:val="1246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1"/>
              <w:rPr>
                <w:b/>
                <w:b/>
              </w:rPr>
            </w:pPr>
            <w:r>
              <w:rPr>
                <w:b/>
              </w:rPr>
              <w:t>FACISA – Santa Cruz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1"/>
              <w:ind w:left="211" w:right="205" w:hanging="0"/>
              <w:jc w:val="center"/>
              <w:rPr>
                <w:b/>
                <w:b/>
              </w:rPr>
            </w:pPr>
            <w:r>
              <w:rPr>
                <w:b/>
              </w:rPr>
              <w:t>19/08/2019 à</w:t>
            </w:r>
          </w:p>
          <w:p>
            <w:pPr>
              <w:pStyle w:val="TableParagraph"/>
              <w:spacing w:before="1" w:after="0"/>
              <w:ind w:left="211" w:right="147" w:hanging="0"/>
              <w:jc w:val="center"/>
              <w:rPr>
                <w:b/>
                <w:b/>
              </w:rPr>
            </w:pPr>
            <w:r>
              <w:rPr>
                <w:b/>
              </w:rPr>
              <w:t>23/08/2019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/>
              <w:ind w:left="126" w:right="117" w:hanging="1"/>
              <w:jc w:val="center"/>
              <w:rPr>
                <w:b/>
                <w:b/>
              </w:rPr>
            </w:pPr>
            <w:r>
              <w:rPr>
                <w:b/>
              </w:rPr>
              <w:t>8h às 12h</w:t>
            </w:r>
          </w:p>
          <w:p>
            <w:pPr>
              <w:pStyle w:val="TableParagraph"/>
              <w:spacing w:lineRule="auto" w:line="235"/>
              <w:ind w:left="126" w:right="117" w:hanging="1"/>
              <w:jc w:val="center"/>
              <w:rPr/>
            </w:pPr>
            <w:r>
              <w:rPr>
                <w:b/>
              </w:rPr>
              <w:t xml:space="preserve"> </w:t>
            </w:r>
            <w:r>
              <w:rPr/>
              <w:t xml:space="preserve">Realizado, </w:t>
            </w:r>
            <w:r>
              <w:rPr>
                <w:b/>
              </w:rPr>
              <w:t>EXCLUSIVAMENTE</w:t>
            </w:r>
            <w:r>
              <w:rPr/>
              <w:t>,</w:t>
            </w:r>
          </w:p>
          <w:p>
            <w:pPr>
              <w:pStyle w:val="TableParagraph"/>
              <w:ind w:left="351" w:right="348" w:hanging="0"/>
              <w:jc w:val="center"/>
              <w:rPr/>
            </w:pPr>
            <w:r>
              <w:rPr/>
              <w:t>através do telefone</w:t>
            </w:r>
          </w:p>
          <w:p>
            <w:pPr>
              <w:pStyle w:val="TableParagraph"/>
              <w:spacing w:lineRule="exact" w:line="216" w:before="7" w:after="0"/>
              <w:ind w:left="351" w:right="342" w:hanging="0"/>
              <w:jc w:val="center"/>
              <w:rPr>
                <w:b/>
                <w:b/>
              </w:rPr>
            </w:pPr>
            <w:r>
              <w:rPr>
                <w:b/>
              </w:rPr>
              <w:t>(84) 99480-6846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1" w:after="0"/>
              <w:ind w:left="0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lineRule="exact" w:line="252"/>
              <w:ind w:left="405" w:hanging="0"/>
              <w:jc w:val="center"/>
              <w:rPr>
                <w:b/>
                <w:b/>
              </w:rPr>
            </w:pPr>
            <w:r>
              <w:rPr>
                <w:b/>
              </w:rPr>
              <w:t>19/08/2019 à</w:t>
            </w:r>
          </w:p>
          <w:p>
            <w:pPr>
              <w:pStyle w:val="TableParagraph"/>
              <w:spacing w:lineRule="exact" w:line="252"/>
              <w:ind w:left="487" w:hanging="0"/>
              <w:jc w:val="center"/>
              <w:rPr>
                <w:b/>
                <w:b/>
              </w:rPr>
            </w:pPr>
            <w:r>
              <w:rPr>
                <w:b/>
              </w:rPr>
              <w:t>28/08/2019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437" w:right="211" w:hanging="437"/>
              <w:jc w:val="center"/>
              <w:rPr/>
            </w:pPr>
            <w:r>
              <w:rPr>
                <w:b/>
              </w:rPr>
              <w:t>Sala do Serviço Social, bloco II, segundo piso da FACISA.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740" w:right="500" w:header="720" w:top="760" w:footer="72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ListParagraph"/>
        <w:numPr>
          <w:ilvl w:val="1"/>
          <w:numId w:val="12"/>
        </w:numPr>
        <w:tabs>
          <w:tab w:val="clear" w:pos="720"/>
          <w:tab w:val="left" w:pos="1397" w:leader="none"/>
        </w:tabs>
        <w:spacing w:before="95" w:after="0"/>
        <w:ind w:left="962" w:right="628" w:hanging="0"/>
        <w:rPr>
          <w:sz w:val="24"/>
        </w:rPr>
      </w:pPr>
      <w:r>
        <w:rPr>
          <w:sz w:val="24"/>
        </w:rPr>
        <w:t xml:space="preserve">- Os estudantes que irão </w:t>
      </w:r>
      <w:r>
        <w:rPr>
          <w:b/>
          <w:sz w:val="24"/>
        </w:rPr>
        <w:t xml:space="preserve">RENOVAR </w:t>
      </w:r>
      <w:r>
        <w:rPr>
          <w:sz w:val="24"/>
        </w:rPr>
        <w:t xml:space="preserve">a sua bolsa, </w:t>
      </w:r>
      <w:r>
        <w:rPr>
          <w:b/>
          <w:sz w:val="24"/>
        </w:rPr>
        <w:t xml:space="preserve">NÃO </w:t>
      </w:r>
      <w:r>
        <w:rPr>
          <w:sz w:val="24"/>
        </w:rPr>
        <w:t>precisarão comparecer à entrevista</w:t>
      </w:r>
      <w:r>
        <w:rPr>
          <w:spacing w:val="-2"/>
          <w:sz w:val="24"/>
        </w:rPr>
        <w:t xml:space="preserve"> </w:t>
      </w:r>
      <w:r>
        <w:rPr>
          <w:sz w:val="24"/>
        </w:rPr>
        <w:t>social.</w:t>
      </w:r>
    </w:p>
    <w:p>
      <w:pPr>
        <w:pStyle w:val="Normal"/>
        <w:ind w:left="962" w:hanging="0"/>
        <w:rPr>
          <w:sz w:val="24"/>
        </w:rPr>
      </w:pPr>
      <w:r>
        <w:rPr>
          <w:sz w:val="24"/>
        </w:rPr>
        <w:t xml:space="preserve">1.5.1- Os alunos atendidos pelo </w:t>
      </w:r>
      <w:r>
        <w:rPr>
          <w:b/>
          <w:sz w:val="24"/>
        </w:rPr>
        <w:t xml:space="preserve">AUXÍLIO MORADIA </w:t>
      </w:r>
      <w:r>
        <w:rPr>
          <w:sz w:val="24"/>
        </w:rPr>
        <w:t>deverão ANEXAR: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975" w:leader="none"/>
        </w:tabs>
        <w:ind w:left="962" w:firstLine="708"/>
        <w:rPr>
          <w:sz w:val="24"/>
        </w:rPr>
      </w:pPr>
      <w:r>
        <w:rPr>
          <w:sz w:val="24"/>
        </w:rPr>
        <w:t>Histórico do</w:t>
      </w:r>
      <w:r>
        <w:rPr>
          <w:spacing w:val="-1"/>
          <w:sz w:val="24"/>
        </w:rPr>
        <w:t xml:space="preserve"> </w:t>
      </w:r>
      <w:r>
        <w:rPr>
          <w:sz w:val="24"/>
        </w:rPr>
        <w:t>Curso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990" w:leader="none"/>
        </w:tabs>
        <w:ind w:left="1989" w:hanging="319"/>
        <w:rPr>
          <w:sz w:val="24"/>
        </w:rPr>
      </w:pPr>
      <w:r>
        <w:rPr>
          <w:sz w:val="24"/>
        </w:rPr>
        <w:t>Comprovante de residência da família</w:t>
      </w:r>
      <w:r>
        <w:rPr>
          <w:spacing w:val="-2"/>
          <w:sz w:val="24"/>
        </w:rPr>
        <w:t xml:space="preserve"> </w:t>
      </w:r>
      <w:r>
        <w:rPr>
          <w:sz w:val="24"/>
        </w:rPr>
        <w:t>ATUALIZADO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980" w:leader="none"/>
        </w:tabs>
        <w:ind w:left="962" w:right="633" w:firstLine="708"/>
        <w:jc w:val="both"/>
        <w:rPr>
          <w:sz w:val="24"/>
        </w:rPr>
      </w:pPr>
      <w:r>
        <w:rPr>
          <w:sz w:val="24"/>
        </w:rPr>
        <w:t xml:space="preserve">Contrato de locação do imóvel em Santa Cruz (em seu nome) ou comprovante de residência em seu nome. No caso da inexistência desses dois documentos, poderá ser apresentado o </w:t>
      </w:r>
      <w:r>
        <w:rPr>
          <w:b/>
          <w:sz w:val="24"/>
        </w:rPr>
        <w:t xml:space="preserve">Anexo I </w:t>
      </w:r>
      <w:r>
        <w:rPr>
          <w:sz w:val="24"/>
        </w:rPr>
        <w:t>acrescido de recibo de pagamento em seu</w:t>
      </w:r>
      <w:r>
        <w:rPr>
          <w:spacing w:val="-3"/>
          <w:sz w:val="24"/>
        </w:rPr>
        <w:t xml:space="preserve"> </w:t>
      </w:r>
      <w:r>
        <w:rPr>
          <w:sz w:val="24"/>
        </w:rPr>
        <w:t>nome.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953" w:leader="none"/>
        </w:tabs>
        <w:spacing w:before="1" w:after="0"/>
        <w:ind w:left="962" w:right="633" w:firstLine="708"/>
        <w:jc w:val="both"/>
        <w:rPr>
          <w:sz w:val="24"/>
        </w:rPr>
      </w:pPr>
      <w:r>
        <w:rPr>
          <w:sz w:val="24"/>
        </w:rPr>
        <w:t>Documento emitido pela Coordenação do Curso declarando se é contemplado, ou não, com qualquer modalidade de bolsa de Iniciação Científica Mestrado/Doutorado, conforme o caso.</w:t>
      </w:r>
    </w:p>
    <w:p>
      <w:pPr>
        <w:pStyle w:val="Corpodotexto"/>
        <w:spacing w:before="2" w:after="0"/>
        <w:rPr/>
      </w:pPr>
      <w:r>
        <w:rPr/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1155" w:leader="none"/>
        </w:tabs>
        <w:spacing w:lineRule="auto" w:line="276" w:before="1" w:after="0"/>
        <w:ind w:left="962" w:right="628" w:hanging="0"/>
        <w:jc w:val="both"/>
        <w:rPr>
          <w:sz w:val="24"/>
        </w:rPr>
      </w:pPr>
      <w:r>
        <w:rPr>
          <w:b/>
          <w:sz w:val="24"/>
        </w:rPr>
        <w:t xml:space="preserve">- DOCUMENTOS NECESSÁRIOS - </w:t>
      </w:r>
      <w:r>
        <w:rPr>
          <w:sz w:val="24"/>
        </w:rPr>
        <w:t xml:space="preserve">CANDIDATOS QUE IRÃO </w:t>
      </w:r>
      <w:r>
        <w:rPr>
          <w:b/>
          <w:sz w:val="24"/>
        </w:rPr>
        <w:t xml:space="preserve">SOLICITAR PELA PRIMEIRA VEZ OU QUE NÃO FORAM BENEFICIADOS EM 2019.1, </w:t>
      </w:r>
      <w:r>
        <w:rPr>
          <w:sz w:val="24"/>
        </w:rPr>
        <w:t>COM AS BOLSAS/AUXÍLIOS DA ASSISTÊNCIA ESTUDANTIL, DEVERÃO ANEXAR A DOCUMENTAÇÃO COMPROBATÓRIA DO QUADRO ABAIXO NO ATO DA INSCRIÇÃO NO</w:t>
      </w:r>
      <w:r>
        <w:rPr>
          <w:spacing w:val="-3"/>
          <w:sz w:val="24"/>
        </w:rPr>
        <w:t xml:space="preserve"> </w:t>
      </w:r>
      <w:r>
        <w:rPr>
          <w:sz w:val="24"/>
        </w:rPr>
        <w:t>SIGAA: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8" w:after="1"/>
        <w:rPr>
          <w:sz w:val="21"/>
        </w:rPr>
      </w:pPr>
      <w:r>
        <w:rPr>
          <w:sz w:val="21"/>
        </w:rPr>
      </w:r>
    </w:p>
    <w:tbl>
      <w:tblPr>
        <w:tblStyle w:val="TableNormal"/>
        <w:tblW w:w="10431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199"/>
        <w:gridCol w:w="7231"/>
      </w:tblGrid>
      <w:tr>
        <w:trPr>
          <w:trHeight w:val="1449" w:hRule="atLeast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143" w:firstLine="6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Documentos do(a) candidato(a)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885" w:leader="none"/>
                <w:tab w:val="left" w:pos="886" w:leader="none"/>
              </w:tabs>
              <w:spacing w:lineRule="exact" w:line="287"/>
              <w:rPr>
                <w:sz w:val="24"/>
              </w:rPr>
            </w:pPr>
            <w:r>
              <w:rPr>
                <w:sz w:val="24"/>
              </w:rPr>
              <w:t>Atestado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matrícula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885" w:leader="none"/>
                <w:tab w:val="left" w:pos="886" w:leader="none"/>
              </w:tabs>
              <w:spacing w:lineRule="exact" w:line="293"/>
              <w:rPr>
                <w:sz w:val="24"/>
              </w:rPr>
            </w:pPr>
            <w:r>
              <w:rPr>
                <w:sz w:val="24"/>
              </w:rPr>
              <w:t>RG ou Certidão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Nascimento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825" w:leader="none"/>
                <w:tab w:val="left" w:pos="826" w:leader="none"/>
              </w:tabs>
              <w:spacing w:lineRule="exact" w:line="294" w:before="1" w:after="0"/>
              <w:ind w:left="825" w:hanging="360"/>
              <w:rPr>
                <w:sz w:val="24"/>
              </w:rPr>
            </w:pPr>
            <w:r>
              <w:rPr>
                <w:sz w:val="24"/>
              </w:rPr>
              <w:t>CPF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885" w:leader="none"/>
                <w:tab w:val="left" w:pos="886" w:leader="none"/>
              </w:tabs>
              <w:spacing w:lineRule="exact" w:line="294"/>
              <w:rPr>
                <w:sz w:val="24"/>
              </w:rPr>
            </w:pPr>
            <w:r>
              <w:rPr>
                <w:sz w:val="24"/>
              </w:rPr>
              <w:t>Diploma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Graduação</w:t>
            </w:r>
          </w:p>
        </w:tc>
      </w:tr>
      <w:tr>
        <w:trPr>
          <w:trHeight w:val="5623" w:hRule="atLeast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0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Documentos da Família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825" w:leader="none"/>
                <w:tab w:val="left" w:pos="826" w:leader="none"/>
              </w:tabs>
              <w:spacing w:lineRule="exact" w:line="287"/>
              <w:rPr>
                <w:sz w:val="24"/>
              </w:rPr>
            </w:pPr>
            <w:r>
              <w:rPr>
                <w:sz w:val="24"/>
              </w:rPr>
              <w:t xml:space="preserve">RG </w:t>
            </w:r>
            <w:r>
              <w:rPr>
                <w:b/>
                <w:sz w:val="24"/>
              </w:rPr>
              <w:t xml:space="preserve">ou </w:t>
            </w:r>
            <w:r>
              <w:rPr>
                <w:sz w:val="24"/>
              </w:rPr>
              <w:t>Certidão de Nascimento de todos os membros da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família;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825" w:leader="none"/>
                <w:tab w:val="left" w:pos="826" w:leader="none"/>
              </w:tabs>
              <w:spacing w:lineRule="exact" w:line="293"/>
              <w:rPr>
                <w:sz w:val="24"/>
              </w:rPr>
            </w:pPr>
            <w:r>
              <w:rPr>
                <w:b/>
                <w:sz w:val="24"/>
              </w:rPr>
              <w:t>CPF de todos os membros 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família</w:t>
            </w:r>
            <w:r>
              <w:rPr>
                <w:sz w:val="24"/>
              </w:rPr>
              <w:t>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825" w:leader="none"/>
                <w:tab w:val="left" w:pos="826" w:leader="none"/>
              </w:tabs>
              <w:spacing w:lineRule="exact" w:line="293"/>
              <w:rPr>
                <w:sz w:val="24"/>
              </w:rPr>
            </w:pPr>
            <w:r>
              <w:rPr>
                <w:sz w:val="24"/>
              </w:rPr>
              <w:t>Certidão de óbito do pai ou mãe, se for 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caso;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885" w:leader="none"/>
                <w:tab w:val="left" w:pos="886" w:leader="none"/>
              </w:tabs>
              <w:spacing w:lineRule="auto" w:line="235" w:before="3" w:after="0"/>
              <w:ind w:left="825" w:right="278" w:hanging="360"/>
              <w:rPr>
                <w:sz w:val="24"/>
              </w:rPr>
            </w:pPr>
            <w:r>
              <w:rPr>
                <w:sz w:val="24"/>
              </w:rPr>
              <w:t>Certidão de casamento com averbação de divórcio (dos pais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ou estudante), se for 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885" w:leader="none"/>
                <w:tab w:val="left" w:pos="886" w:leader="none"/>
              </w:tabs>
              <w:spacing w:before="2" w:after="0"/>
              <w:ind w:left="825" w:right="246" w:hanging="360"/>
              <w:rPr>
                <w:sz w:val="24"/>
              </w:rPr>
            </w:pPr>
            <w:r>
              <w:rPr>
                <w:sz w:val="24"/>
              </w:rPr>
              <w:t xml:space="preserve">Comprovante de residência </w:t>
            </w:r>
            <w:r>
              <w:rPr>
                <w:b/>
                <w:sz w:val="24"/>
              </w:rPr>
              <w:t xml:space="preserve">ATUALIZADO </w:t>
            </w:r>
            <w:r>
              <w:rPr>
                <w:sz w:val="24"/>
              </w:rPr>
              <w:t>(Exemplo: água, luz, telefone, IPTU, prestação do imóvel financiado); 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Imóvel alugado: contrato de aluguel ou último recibo de pagamento do aluguel.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825" w:leader="none"/>
                <w:tab w:val="left" w:pos="826" w:leader="none"/>
              </w:tabs>
              <w:ind w:left="825" w:right="505" w:hanging="360"/>
              <w:rPr>
                <w:sz w:val="24"/>
              </w:rPr>
            </w:pPr>
            <w:r>
              <w:rPr>
                <w:sz w:val="24"/>
              </w:rPr>
              <w:t xml:space="preserve">Comprovante de renda de todos os membros que TENHAM RENDA </w:t>
            </w:r>
            <w:r>
              <w:rPr>
                <w:b/>
                <w:sz w:val="24"/>
              </w:rPr>
              <w:t>FORMAL OU INFORMAL</w:t>
            </w:r>
            <w:r>
              <w:rPr>
                <w:sz w:val="24"/>
              </w:rPr>
              <w:t>. Podem ser utilizados como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comprovação: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365" w:leader="none"/>
              </w:tabs>
              <w:ind w:left="105" w:right="120" w:hanging="0"/>
              <w:rPr>
                <w:b/>
                <w:b/>
                <w:sz w:val="24"/>
              </w:rPr>
            </w:pPr>
            <w:r>
              <w:rPr>
                <w:sz w:val="24"/>
              </w:rPr>
              <w:t>Carteira de Trabalho - cópia das páginas de identificação do trabalhador, último contrato de trabalho e página com registro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atualizado do salário referente ao ano de 2018; </w:t>
            </w:r>
            <w:r>
              <w:rPr>
                <w:b/>
                <w:sz w:val="24"/>
              </w:rPr>
              <w:t>ou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380" w:leader="none"/>
              </w:tabs>
              <w:spacing w:lineRule="auto" w:line="240"/>
              <w:ind w:left="105" w:right="298" w:hanging="0"/>
              <w:rPr>
                <w:b/>
                <w:b/>
                <w:sz w:val="24"/>
              </w:rPr>
            </w:pPr>
            <w:r>
              <w:rPr>
                <w:sz w:val="24"/>
              </w:rPr>
              <w:t>Contracheque ou holerite atualizado (Maio ou Junho ou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Julho</w:t>
            </w:r>
            <w:r>
              <w:rPr>
                <w:b/>
                <w:sz w:val="24"/>
              </w:rPr>
              <w:t>); ou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352" w:leader="none"/>
              </w:tabs>
              <w:spacing w:lineRule="exact" w:line="265"/>
              <w:ind w:left="351" w:hanging="246"/>
              <w:rPr>
                <w:sz w:val="24"/>
              </w:rPr>
            </w:pPr>
            <w:r>
              <w:rPr>
                <w:sz w:val="24"/>
              </w:rPr>
              <w:t>Declaração de Imposto de Renda completa ano 2018, exercício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365" w:leader="none"/>
              </w:tabs>
              <w:spacing w:lineRule="atLeast" w:line="270"/>
              <w:ind w:left="105" w:right="323" w:hanging="0"/>
              <w:rPr>
                <w:b/>
                <w:b/>
                <w:sz w:val="24"/>
              </w:rPr>
            </w:pPr>
            <w:r>
              <w:rPr>
                <w:sz w:val="24"/>
              </w:rPr>
              <w:t>Extrato de Benefício da Previdência Social atualizado (Maio ou Junho ou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Julho);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</w:p>
        </w:tc>
      </w:tr>
    </w:tbl>
    <w:p>
      <w:pPr>
        <w:sectPr>
          <w:type w:val="nextPage"/>
          <w:pgSz w:w="11906" w:h="16838"/>
          <w:pgMar w:left="740" w:right="500" w:header="720" w:top="1580" w:footer="72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spacing w:before="11" w:after="0"/>
        <w:rPr>
          <w:sz w:val="8"/>
        </w:rPr>
      </w:pPr>
      <w:r>
        <w:rPr>
          <w:sz w:val="8"/>
        </w:rPr>
      </w:r>
    </w:p>
    <w:tbl>
      <w:tblPr>
        <w:tblStyle w:val="TableNormal"/>
        <w:tblW w:w="10431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199"/>
        <w:gridCol w:w="7231"/>
      </w:tblGrid>
      <w:tr>
        <w:trPr>
          <w:trHeight w:val="2212" w:hRule="atLeast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352" w:leader="none"/>
              </w:tabs>
              <w:ind w:left="105" w:right="452" w:hanging="0"/>
              <w:rPr>
                <w:b/>
                <w:b/>
                <w:sz w:val="24"/>
              </w:rPr>
            </w:pPr>
            <w:r>
              <w:rPr>
                <w:sz w:val="24"/>
              </w:rPr>
              <w:t>Guia de recolhimento do INSS atualizado; (Maio ou Junho ou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Julho);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327" w:leader="none"/>
              </w:tabs>
              <w:spacing w:lineRule="auto" w:line="240"/>
              <w:ind w:left="105" w:right="160" w:hanging="0"/>
              <w:rPr>
                <w:b/>
                <w:b/>
                <w:sz w:val="24"/>
              </w:rPr>
            </w:pPr>
            <w:r>
              <w:rPr>
                <w:sz w:val="24"/>
              </w:rPr>
              <w:t>Declaração Comprobatória de Percepção de Rendimentos – DECORE, dos últimos três meses, feita por contador ou técnico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contábil inscrito no CRC. Se tiver cargos de direção, apresentar Pró</w:t>
            </w:r>
            <w:r>
              <w:rPr>
                <w:rFonts w:ascii="Trebuchet MS" w:hAnsi="Trebuchet MS"/>
                <w:sz w:val="24"/>
              </w:rPr>
              <w:t>‐</w:t>
            </w:r>
            <w:r>
              <w:rPr>
                <w:sz w:val="24"/>
              </w:rPr>
              <w:t>Labore;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365" w:leader="none"/>
              </w:tabs>
              <w:ind w:left="105" w:right="620" w:hanging="0"/>
              <w:rPr>
                <w:sz w:val="24"/>
              </w:rPr>
            </w:pPr>
            <w:r>
              <w:rPr>
                <w:sz w:val="24"/>
              </w:rPr>
              <w:t>Declaração de renda informal (“bicos”) contendo a atividade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que exerce e a remuneração (</w:t>
            </w:r>
            <w:r>
              <w:rPr>
                <w:b/>
                <w:sz w:val="24"/>
              </w:rPr>
              <w:t>conforme anexo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sz w:val="24"/>
              </w:rPr>
              <w:t>).</w:t>
            </w:r>
          </w:p>
        </w:tc>
      </w:tr>
      <w:tr>
        <w:trPr>
          <w:trHeight w:val="2760" w:hRule="atLeast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0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Outros documentos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5" w:right="3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caso de familiar com doença incapacitante ou uso contínuo de medicamentos: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353" w:leader="none"/>
              </w:tabs>
              <w:ind w:left="105" w:right="290" w:hanging="0"/>
              <w:rPr>
                <w:sz w:val="24"/>
              </w:rPr>
            </w:pPr>
            <w:r>
              <w:rPr>
                <w:sz w:val="24"/>
              </w:rPr>
              <w:t>Laudo médico com CID (Código Internacional de Doenças), quando se tratar de doença crônica ou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degenerativa;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365" w:leader="none"/>
              </w:tabs>
              <w:ind w:left="105" w:right="1049" w:hanging="0"/>
              <w:rPr>
                <w:sz w:val="24"/>
              </w:rPr>
            </w:pPr>
            <w:r>
              <w:rPr>
                <w:sz w:val="24"/>
              </w:rPr>
              <w:t>Comprovante de despesa com saúde, em caso de pessoas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em tratamento.</w:t>
            </w:r>
          </w:p>
          <w:p>
            <w:pPr>
              <w:pStyle w:val="TableParagraph"/>
              <w:spacing w:lineRule="exact" w:line="274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Participação da família em Programas Sociais: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352" w:leader="none"/>
              </w:tabs>
              <w:ind w:left="105" w:right="312" w:hanging="0"/>
              <w:rPr>
                <w:sz w:val="24"/>
              </w:rPr>
            </w:pPr>
            <w:r>
              <w:rPr>
                <w:sz w:val="24"/>
              </w:rPr>
              <w:t>Cartão do Programa Social em questão (Bolsa Família, Benefício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 Prestação Continuada etc);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365" w:leader="none"/>
              </w:tabs>
              <w:spacing w:lineRule="exact" w:line="264"/>
              <w:ind w:left="364" w:hanging="259"/>
              <w:rPr>
                <w:sz w:val="24"/>
              </w:rPr>
            </w:pPr>
            <w:r>
              <w:rPr>
                <w:sz w:val="24"/>
              </w:rPr>
              <w:t>Extrato atualizado de recebimento 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benefício.</w:t>
            </w:r>
          </w:p>
        </w:tc>
      </w:tr>
    </w:tbl>
    <w:p>
      <w:pPr>
        <w:pStyle w:val="Corpodotexto"/>
        <w:spacing w:before="10" w:after="0"/>
        <w:rPr>
          <w:sz w:val="15"/>
        </w:rPr>
      </w:pPr>
      <w:r>
        <w:rPr>
          <w:sz w:val="15"/>
        </w:rPr>
      </w:r>
    </w:p>
    <w:p>
      <w:pPr>
        <w:pStyle w:val="Ttulo1"/>
        <w:spacing w:before="90" w:after="0"/>
        <w:ind w:left="962" w:right="781" w:hanging="0"/>
        <w:rPr/>
      </w:pPr>
      <w:r>
        <w:rPr>
          <w:u w:val="thick"/>
        </w:rPr>
        <w:t>Os alunos que residem em endereço diferente ao da família, deverão ANEXAR os dois</w:t>
      </w:r>
      <w:r>
        <w:rPr/>
        <w:t xml:space="preserve"> </w:t>
      </w:r>
      <w:r>
        <w:rPr>
          <w:u w:val="thick"/>
        </w:rPr>
        <w:t>comprovantes de residência, tanto o da família, como a atual moradia do candidato (a).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2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90" w:after="0"/>
        <w:ind w:left="962" w:right="639" w:hanging="0"/>
        <w:jc w:val="both"/>
        <w:rPr>
          <w:b/>
          <w:b/>
          <w:sz w:val="24"/>
        </w:rPr>
      </w:pPr>
      <w:r>
        <w:rPr>
          <w:b/>
          <w:sz w:val="24"/>
        </w:rPr>
        <w:t>2.1- A FALTA TOTAL dos documentos exigidos ou a AUSÊNCIA na entrevista social implicará na DESCLASSIFICAÇÃO do (a) candidato (a) do Processo Seletivo.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Normal"/>
        <w:ind w:left="4740" w:hanging="0"/>
        <w:rPr>
          <w:b/>
          <w:b/>
          <w:sz w:val="24"/>
        </w:rPr>
      </w:pPr>
      <w:r>
        <w:rPr>
          <w:b/>
          <w:sz w:val="24"/>
        </w:rPr>
        <w:t>CAPÍTULO II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1193" w:leader="none"/>
        </w:tabs>
        <w:spacing w:before="1" w:after="0"/>
        <w:ind w:left="962" w:right="636" w:hanging="0"/>
        <w:jc w:val="both"/>
        <w:rPr>
          <w:b/>
          <w:b/>
          <w:sz w:val="24"/>
        </w:rPr>
      </w:pPr>
      <w:r>
        <w:rPr>
          <w:b/>
          <w:sz w:val="24"/>
        </w:rPr>
        <w:t>DA ANÁLISE E JULGAMENTO DOS PEDIDOS DE CONCESSÃO DA BOLSA RESIDÊNCIA E DE ALIMENTAÇÃO DA PÓS GRADUAÇÃO – SANTA CRUZ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/RN</w:t>
      </w:r>
    </w:p>
    <w:p>
      <w:pPr>
        <w:pStyle w:val="Corpodotexto"/>
        <w:spacing w:before="6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orpodotexto"/>
        <w:ind w:left="962" w:right="628" w:hanging="0"/>
        <w:jc w:val="both"/>
        <w:rPr/>
      </w:pPr>
      <w:r>
        <w:rPr/>
        <w:t>3.1 A Coordenadoria de Apoio Pedagógico e Ações de Permanência – CAPAP se responsabilizará pelo cumprimento dos critérios aprovados pelas Resoluções nº169/2008 – CONSEPE e 045/2012 – CONSAD, bem como pelas informações referentes a prazos para inscrições, entrevistas e divulgação dos resultados.</w:t>
      </w:r>
    </w:p>
    <w:p>
      <w:pPr>
        <w:pStyle w:val="Corpodotexto"/>
        <w:rPr/>
      </w:pPr>
      <w:r>
        <w:rPr/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390" w:leader="none"/>
        </w:tabs>
        <w:ind w:left="962" w:right="634" w:hanging="0"/>
        <w:jc w:val="both"/>
        <w:rPr>
          <w:sz w:val="24"/>
        </w:rPr>
      </w:pPr>
      <w:r>
        <w:rPr>
          <w:sz w:val="24"/>
        </w:rPr>
        <w:t>O aluno que ANEXAR a documentação incompleta e/ou falsa assume a responsabilidade de quaisquer prejuízos na análise da sua</w:t>
      </w:r>
      <w:r>
        <w:rPr>
          <w:spacing w:val="-6"/>
          <w:sz w:val="24"/>
        </w:rPr>
        <w:t xml:space="preserve"> </w:t>
      </w:r>
      <w:r>
        <w:rPr>
          <w:sz w:val="24"/>
        </w:rPr>
        <w:t>solicitação.</w:t>
      </w:r>
    </w:p>
    <w:p>
      <w:pPr>
        <w:pStyle w:val="Corpodotexto"/>
        <w:rPr/>
      </w:pPr>
      <w:r>
        <w:rPr/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438" w:leader="none"/>
        </w:tabs>
        <w:spacing w:before="1" w:after="0"/>
        <w:ind w:left="962" w:right="628" w:hanging="0"/>
        <w:jc w:val="both"/>
        <w:rPr>
          <w:sz w:val="24"/>
        </w:rPr>
      </w:pPr>
      <w:r>
        <w:rPr>
          <w:sz w:val="24"/>
        </w:rPr>
        <w:t xml:space="preserve">Na análise dos pedidos de concessão da Bolsa Residência de Pós Graduação, terão prioridade os estudantes em vulnerabilidade socioeconômica e que </w:t>
      </w:r>
      <w:r>
        <w:rPr>
          <w:b/>
          <w:sz w:val="24"/>
        </w:rPr>
        <w:t>não possuam bolsa remunerada</w:t>
      </w:r>
      <w:r>
        <w:rPr>
          <w:sz w:val="24"/>
        </w:rPr>
        <w:t>, seguidos daqueles com bolsa, que mantenham a condição de vulnerabilidade socioeconômica.</w:t>
      </w:r>
    </w:p>
    <w:p>
      <w:pPr>
        <w:pStyle w:val="Corpodotexto"/>
        <w:spacing w:before="5" w:after="0"/>
        <w:rPr/>
      </w:pPr>
      <w:r>
        <w:rPr/>
      </w:r>
    </w:p>
    <w:p>
      <w:pPr>
        <w:pStyle w:val="Ttulo1"/>
        <w:rPr/>
      </w:pPr>
      <w:r>
        <w:rPr/>
        <w:t>OBS.: Todas as etapas são eliminatórias.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03" w:leader="none"/>
        </w:tabs>
        <w:rPr>
          <w:b/>
          <w:b/>
          <w:sz w:val="24"/>
        </w:rPr>
      </w:pPr>
      <w:r>
        <w:rPr>
          <w:b/>
          <w:sz w:val="24"/>
        </w:rPr>
        <w:t>DA DIVULGAÇÃO DOS RESULTADOS</w:t>
      </w:r>
    </w:p>
    <w:p>
      <w:pPr>
        <w:pStyle w:val="Corpodotexto"/>
        <w:spacing w:before="7" w:after="0"/>
        <w:rPr>
          <w:b/>
          <w:b/>
          <w:sz w:val="23"/>
        </w:rPr>
      </w:pPr>
      <w:r>
        <w:rPr>
          <w:b/>
          <w:sz w:val="23"/>
        </w:rPr>
      </w:r>
    </w:p>
    <w:p>
      <w:pPr>
        <w:sectPr>
          <w:type w:val="nextPage"/>
          <w:pgSz w:w="11906" w:h="16838"/>
          <w:pgMar w:left="740" w:right="500" w:header="720" w:top="1580" w:footer="72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3"/>
        </w:numPr>
        <w:tabs>
          <w:tab w:val="clear" w:pos="720"/>
          <w:tab w:val="left" w:pos="1438" w:leader="none"/>
        </w:tabs>
        <w:ind w:left="962" w:right="632" w:hanging="0"/>
        <w:jc w:val="both"/>
        <w:rPr/>
      </w:pPr>
      <w:r>
        <w:rPr>
          <w:sz w:val="24"/>
        </w:rPr>
        <w:t xml:space="preserve">O </w:t>
      </w:r>
      <w:r>
        <w:rPr>
          <w:b/>
          <w:sz w:val="24"/>
        </w:rPr>
        <w:t xml:space="preserve">RESULTADO PARCIAL </w:t>
      </w:r>
      <w:r>
        <w:rPr>
          <w:sz w:val="24"/>
        </w:rPr>
        <w:t xml:space="preserve">da seleção será publicado no SIGAA e no site </w:t>
      </w:r>
      <w:hyperlink r:id="rId4">
        <w:r>
          <w:rPr>
            <w:rStyle w:val="ListLabel110"/>
            <w:sz w:val="24"/>
          </w:rPr>
          <w:t>www.proae.ufrn.br</w:t>
        </w:r>
      </w:hyperlink>
      <w:r>
        <w:rPr>
          <w:sz w:val="24"/>
        </w:rPr>
        <w:t xml:space="preserve"> no dia </w:t>
      </w:r>
      <w:r>
        <w:rPr>
          <w:b/>
          <w:sz w:val="24"/>
        </w:rPr>
        <w:t>05 de Setembro 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2019.</w:t>
      </w:r>
    </w:p>
    <w:p>
      <w:pPr>
        <w:pStyle w:val="Corpodotexto"/>
        <w:spacing w:before="5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368" w:leader="none"/>
        </w:tabs>
        <w:spacing w:before="90" w:after="0"/>
        <w:ind w:left="962" w:right="639" w:hanging="0"/>
        <w:rPr>
          <w:b/>
          <w:b/>
          <w:sz w:val="24"/>
        </w:rPr>
      </w:pPr>
      <w:r>
        <w:rPr>
          <w:sz w:val="24"/>
        </w:rPr>
        <w:t xml:space="preserve">A análise e homologação dos processos serão realizadas pela Comissão de Seleção e Avaliação da PROAE, conforme prevê a </w:t>
      </w:r>
      <w:r>
        <w:rPr>
          <w:b/>
          <w:sz w:val="24"/>
        </w:rPr>
        <w:t>RESOLUÇÃO No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045/2012-CONSAD.</w:t>
      </w:r>
    </w:p>
    <w:p>
      <w:pPr>
        <w:pStyle w:val="Corpodotexto"/>
        <w:spacing w:before="5" w:after="0"/>
        <w:rPr>
          <w:b/>
          <w:b/>
        </w:rPr>
      </w:pPr>
      <w:r>
        <w:rPr>
          <w:b/>
        </w:rPr>
      </w:r>
    </w:p>
    <w:p>
      <w:pPr>
        <w:pStyle w:val="Ttulo1"/>
        <w:rPr/>
      </w:pPr>
      <w:r>
        <w:rPr/>
        <w:t>5- DOS RECURSOS</w:t>
      </w:r>
    </w:p>
    <w:p>
      <w:pPr>
        <w:pStyle w:val="Corpodotexto"/>
        <w:spacing w:before="7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orpodotexto"/>
        <w:ind w:left="962" w:right="883" w:hanging="0"/>
        <w:rPr/>
      </w:pPr>
      <w:r>
        <w:rPr/>
        <w:t xml:space="preserve">5.1 O candidato que discordar do </w:t>
      </w:r>
      <w:r>
        <w:rPr>
          <w:b/>
        </w:rPr>
        <w:t>RESULTADO PARCIAL</w:t>
      </w:r>
      <w:r>
        <w:rPr/>
        <w:t>, poderá apresentar recurso à Comissão de Assuntos Estudantis, 05 (cinco) dias úteis após a divulgação do resultado.</w:t>
      </w:r>
    </w:p>
    <w:p>
      <w:pPr>
        <w:pStyle w:val="Ttulo1"/>
        <w:spacing w:before="5" w:after="0"/>
        <w:ind w:left="962" w:right="883" w:hanging="0"/>
        <w:rPr/>
      </w:pPr>
      <w:r>
        <w:rPr/>
        <w:t>5.2- – Aos alunos desclassificados não caberá recurso à Comissão de  Assuntos Estudantis – CAE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43" w:leader="none"/>
        </w:tabs>
        <w:rPr>
          <w:b/>
          <w:b/>
          <w:sz w:val="24"/>
        </w:rPr>
      </w:pPr>
      <w:r>
        <w:rPr>
          <w:b/>
          <w:sz w:val="24"/>
        </w:rPr>
        <w:t>- DA DIVULGAÇÃO DO RESULTADO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FINAL</w:t>
      </w:r>
    </w:p>
    <w:p>
      <w:pPr>
        <w:pStyle w:val="Corpodotexto"/>
        <w:spacing w:before="6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56" w:leader="none"/>
        </w:tabs>
        <w:spacing w:before="1" w:after="0"/>
        <w:ind w:left="962" w:right="636" w:hanging="0"/>
        <w:rPr>
          <w:sz w:val="24"/>
        </w:rPr>
      </w:pPr>
      <w:r>
        <w:rPr>
          <w:sz w:val="24"/>
        </w:rPr>
        <w:t xml:space="preserve">– </w:t>
      </w:r>
      <w:r>
        <w:rPr>
          <w:sz w:val="24"/>
        </w:rPr>
        <w:t>A homologação dos processos será realizada pela Comissão de Seleção e Avaliação, conforme prevê a Resolução 045/2012 – CONSAD.</w:t>
      </w:r>
    </w:p>
    <w:p>
      <w:pPr>
        <w:pStyle w:val="Corpodotexto"/>
        <w:rPr/>
      </w:pPr>
      <w:r>
        <w:rPr/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442" w:leader="none"/>
        </w:tabs>
        <w:ind w:left="962" w:right="635" w:hanging="0"/>
        <w:rPr/>
      </w:pPr>
      <w:r>
        <w:rPr>
          <w:sz w:val="24"/>
        </w:rPr>
        <w:t xml:space="preserve">- </w:t>
      </w:r>
      <w:r>
        <w:rPr>
          <w:b/>
          <w:sz w:val="24"/>
        </w:rPr>
        <w:t xml:space="preserve">O RESULTADO FINAL </w:t>
      </w:r>
      <w:r>
        <w:rPr>
          <w:sz w:val="24"/>
        </w:rPr>
        <w:t xml:space="preserve">da seleção será publicado no SIGAA e no site </w:t>
      </w:r>
      <w:hyperlink r:id="rId5">
        <w:r>
          <w:rPr>
            <w:rStyle w:val="ListLabel110"/>
            <w:sz w:val="24"/>
          </w:rPr>
          <w:t>www.proae.ufrn.br,</w:t>
        </w:r>
      </w:hyperlink>
      <w:r>
        <w:rPr>
          <w:sz w:val="24"/>
        </w:rPr>
        <w:t xml:space="preserve"> no dia </w:t>
      </w:r>
      <w:r>
        <w:rPr>
          <w:b/>
          <w:sz w:val="24"/>
        </w:rPr>
        <w:t>15 de Setembro 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2019.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tabs>
          <w:tab w:val="clear" w:pos="720"/>
          <w:tab w:val="left" w:pos="1724" w:leader="none"/>
          <w:tab w:val="left" w:pos="2648" w:leader="none"/>
          <w:tab w:val="left" w:pos="4238" w:leader="none"/>
          <w:tab w:val="left" w:pos="6124" w:leader="none"/>
          <w:tab w:val="left" w:pos="8024" w:leader="none"/>
          <w:tab w:val="left" w:pos="8604" w:leader="none"/>
          <w:tab w:val="left" w:pos="9355" w:leader="none"/>
        </w:tabs>
        <w:ind w:left="962" w:right="629" w:hanging="0"/>
        <w:rPr/>
      </w:pPr>
      <w:r>
        <w:rPr/>
        <w:t>Para</w:t>
        <w:tab/>
        <w:t>outras</w:t>
        <w:tab/>
        <w:t>informações</w:t>
      </w:r>
      <w:r>
        <w:rPr/>
        <w:t xml:space="preserve">: </w:t>
      </w:r>
      <w:r>
        <w:rPr>
          <w:b/>
          <w:sz w:val="22"/>
          <w:shd w:fill="auto" w:val="clear"/>
        </w:rPr>
        <w:t>(84)</w:t>
      </w:r>
      <w:r>
        <w:rPr>
          <w:b/>
          <w:shd w:fill="auto" w:val="clear"/>
        </w:rPr>
        <w:t xml:space="preserve"> 99480-6846</w:t>
      </w:r>
      <w:r>
        <w:rPr/>
        <w:t xml:space="preserve"> ou pelo e-mail: </w:t>
      </w:r>
      <w:r>
        <w:rPr>
          <w:color w:val="0000FF"/>
          <w:u w:val="single" w:color="0000FF"/>
        </w:rPr>
        <w:t>servicosocial@facisa.ufrn.br</w:t>
      </w:r>
    </w:p>
    <w:p>
      <w:pPr>
        <w:pStyle w:val="Corpodotexto"/>
        <w:spacing w:before="7" w:after="0"/>
        <w:rPr>
          <w:sz w:val="16"/>
        </w:rPr>
      </w:pPr>
      <w:r>
        <w:rPr>
          <w:sz w:val="16"/>
        </w:rPr>
      </w:r>
    </w:p>
    <w:p>
      <w:pPr>
        <w:pStyle w:val="Ttulo1"/>
        <w:spacing w:lineRule="exact" w:line="275" w:before="90" w:after="0"/>
        <w:ind w:left="4694" w:hanging="0"/>
        <w:rPr/>
      </w:pPr>
      <w:r>
        <w:rPr/>
        <w:t>CAPÍTULO III</w:t>
      </w:r>
    </w:p>
    <w:p>
      <w:pPr>
        <w:pStyle w:val="Normal"/>
        <w:spacing w:lineRule="auto" w:line="480"/>
        <w:ind w:left="962" w:right="3638" w:firstLine="3022"/>
        <w:rPr>
          <w:b/>
          <w:b/>
          <w:sz w:val="24"/>
        </w:rPr>
      </w:pPr>
      <w:r>
        <w:rPr>
          <w:b/>
          <w:sz w:val="24"/>
        </w:rPr>
        <w:t>DAS DISPOSIÇÕES FINAIS 7 DAS DISPOSIÇÕES FINAIS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363" w:leader="none"/>
        </w:tabs>
        <w:ind w:left="962" w:right="635" w:hanging="0"/>
        <w:jc w:val="both"/>
        <w:rPr/>
      </w:pPr>
      <w:r>
        <w:rPr>
          <w:sz w:val="24"/>
        </w:rPr>
        <w:t xml:space="preserve">As comunicações oficiais pertinentes ao Processo Seletivo, inclusive a divulgação dos resultados, serão publicados no site </w:t>
      </w:r>
      <w:hyperlink r:id="rId6">
        <w:r>
          <w:rPr>
            <w:rStyle w:val="LinkdaInternet"/>
            <w:sz w:val="24"/>
          </w:rPr>
          <w:t>www.proae.ufrn.br,</w:t>
        </w:r>
      </w:hyperlink>
      <w:r>
        <w:rPr>
          <w:sz w:val="24"/>
        </w:rPr>
        <w:t xml:space="preserve"> e outros meios de comunicação disponíveis na</w:t>
      </w:r>
      <w:r>
        <w:rPr>
          <w:spacing w:val="-2"/>
          <w:sz w:val="24"/>
        </w:rPr>
        <w:t xml:space="preserve"> </w:t>
      </w:r>
      <w:r>
        <w:rPr>
          <w:sz w:val="24"/>
        </w:rPr>
        <w:t>UFRN.</w:t>
      </w:r>
    </w:p>
    <w:p>
      <w:pPr>
        <w:pStyle w:val="Corpodotexto"/>
        <w:spacing w:before="6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409" w:leader="none"/>
        </w:tabs>
        <w:ind w:left="962" w:right="636" w:hanging="0"/>
        <w:jc w:val="both"/>
        <w:rPr>
          <w:sz w:val="24"/>
        </w:rPr>
      </w:pPr>
      <w:r>
        <w:rPr>
          <w:sz w:val="24"/>
        </w:rPr>
        <w:t>A qualquer tempo, o aluno poderá ser excluído do processo seletivo, desde que comprovada qualquer irregularidade nas declarações prestadas ou nos documentos apresentados, sem prejuízo da adoção de medidas judiciais</w:t>
      </w:r>
      <w:r>
        <w:rPr>
          <w:spacing w:val="-2"/>
          <w:sz w:val="24"/>
        </w:rPr>
        <w:t xml:space="preserve"> </w:t>
      </w:r>
      <w:r>
        <w:rPr>
          <w:sz w:val="24"/>
        </w:rPr>
        <w:t>cabíveis.</w:t>
      </w:r>
    </w:p>
    <w:p>
      <w:pPr>
        <w:pStyle w:val="Corpodotexto"/>
        <w:rPr/>
      </w:pPr>
      <w:r>
        <w:rPr/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323" w:leader="none"/>
        </w:tabs>
        <w:ind w:left="1322" w:hanging="360"/>
        <w:jc w:val="both"/>
        <w:rPr>
          <w:sz w:val="24"/>
        </w:rPr>
      </w:pPr>
      <w:r>
        <w:rPr>
          <w:sz w:val="24"/>
        </w:rPr>
        <w:t>Os casos omissos serão resolvidos pela Comissão de Assuntos</w:t>
      </w:r>
      <w:r>
        <w:rPr>
          <w:spacing w:val="-3"/>
          <w:sz w:val="24"/>
        </w:rPr>
        <w:t xml:space="preserve"> </w:t>
      </w:r>
      <w:r>
        <w:rPr>
          <w:sz w:val="24"/>
        </w:rPr>
        <w:t>Estudantis.</w:t>
      </w:r>
    </w:p>
    <w:p>
      <w:pPr>
        <w:pStyle w:val="Corpodotexto"/>
        <w:rPr/>
      </w:pPr>
      <w:r>
        <w:rPr/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323" w:leader="none"/>
        </w:tabs>
        <w:ind w:left="1322" w:hanging="360"/>
        <w:jc w:val="both"/>
        <w:rPr>
          <w:sz w:val="24"/>
        </w:rPr>
      </w:pPr>
      <w:r>
        <w:rPr>
          <w:sz w:val="24"/>
        </w:rPr>
        <w:t>Este edital entrará em vigor na data de sua</w:t>
      </w:r>
      <w:r>
        <w:rPr>
          <w:spacing w:val="-4"/>
          <w:sz w:val="24"/>
        </w:rPr>
        <w:t xml:space="preserve"> </w:t>
      </w:r>
      <w:r>
        <w:rPr>
          <w:sz w:val="24"/>
        </w:rPr>
        <w:t>publicação.</w:t>
      </w:r>
    </w:p>
    <w:p>
      <w:pPr>
        <w:pStyle w:val="Corpodotexto"/>
        <w:spacing w:before="1" w:after="0"/>
        <w:rPr/>
      </w:pPr>
      <w:r>
        <w:rPr/>
      </w:r>
    </w:p>
    <w:p>
      <w:pPr>
        <w:pStyle w:val="Corpodotexto"/>
        <w:ind w:right="628" w:hanging="0"/>
        <w:jc w:val="right"/>
        <w:rPr/>
      </w:pPr>
      <w:r>
        <w:rPr/>
        <w:t xml:space="preserve">Santa Cruz, </w:t>
      </w:r>
      <w:r>
        <w:rPr/>
        <w:t>15</w:t>
      </w:r>
      <w:bookmarkStart w:id="1" w:name="_GoBack"/>
      <w:bookmarkEnd w:id="1"/>
      <w:r>
        <w:rPr/>
        <w:t xml:space="preserve"> de Agosto de 2019.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sectPr>
          <w:type w:val="nextPage"/>
          <w:pgSz w:w="11906" w:h="16838"/>
          <w:pgMar w:left="740" w:right="500" w:header="720" w:top="1580" w:footer="720" w:bottom="280" w:gutter="0"/>
          <w:pgNumType w:fmt="decimal"/>
          <w:formProt w:val="false"/>
          <w:textDirection w:val="lrTb"/>
          <w:docGrid w:type="default" w:linePitch="100" w:charSpace="4096"/>
        </w:sectPr>
        <w:pStyle w:val="Corpodotexto"/>
        <w:ind w:left="3861" w:right="3530" w:firstLine="218"/>
        <w:rPr/>
      </w:pPr>
      <w:r>
        <w:rPr/>
        <w:t>Profº. Edmilson Lopes Junior Pró-Reitor de Assuntos Estudantil</w:t>
      </w:r>
    </w:p>
    <w:p>
      <w:pPr>
        <w:pStyle w:val="Ttulo1"/>
        <w:spacing w:before="100" w:after="0"/>
        <w:ind w:left="2282" w:right="1955" w:hanging="0"/>
        <w:jc w:val="center"/>
        <w:rPr/>
      </w:pPr>
      <w:r>
        <w:rPr/>
        <w:t>ANEXO I</w:t>
      </w:r>
    </w:p>
    <w:p>
      <w:pPr>
        <w:pStyle w:val="Corpodotexto"/>
        <w:spacing w:before="1" w:after="0"/>
        <w:rPr>
          <w:b/>
          <w:b/>
        </w:rPr>
      </w:pPr>
      <w:r>
        <w:rPr>
          <w:b/>
        </w:rPr>
      </w:r>
    </w:p>
    <w:p>
      <w:pPr>
        <w:pStyle w:val="Normal"/>
        <w:ind w:left="2353" w:hanging="0"/>
        <w:rPr>
          <w:b/>
          <w:b/>
          <w:sz w:val="28"/>
        </w:rPr>
      </w:pPr>
      <w:r>
        <w:rPr>
          <w:b/>
          <w:sz w:val="28"/>
        </w:rPr>
        <w:t>DECLARAÇÃO DE ALUGUEL SEM CONTRATO</w:t>
      </w:r>
    </w:p>
    <w:p>
      <w:pPr>
        <w:pStyle w:val="Corpodotexto"/>
        <w:rPr>
          <w:b/>
          <w:b/>
          <w:sz w:val="30"/>
        </w:rPr>
      </w:pPr>
      <w:r>
        <w:rPr>
          <w:b/>
          <w:sz w:val="30"/>
        </w:rPr>
      </w:r>
    </w:p>
    <w:p>
      <w:pPr>
        <w:pStyle w:val="Corpodotexto"/>
        <w:rPr>
          <w:b/>
          <w:b/>
          <w:sz w:val="30"/>
        </w:rPr>
      </w:pPr>
      <w:r>
        <w:rPr>
          <w:b/>
          <w:sz w:val="30"/>
        </w:rPr>
      </w:r>
    </w:p>
    <w:p>
      <w:pPr>
        <w:pStyle w:val="Corpodotexto"/>
        <w:spacing w:before="6" w:after="0"/>
        <w:rPr>
          <w:b/>
          <w:b/>
          <w:sz w:val="37"/>
        </w:rPr>
      </w:pPr>
      <w:r>
        <w:rPr>
          <w:b/>
          <w:sz w:val="37"/>
        </w:rPr>
      </w:r>
    </w:p>
    <w:p>
      <w:pPr>
        <w:pStyle w:val="Corpodotexto"/>
        <w:tabs>
          <w:tab w:val="clear" w:pos="720"/>
          <w:tab w:val="left" w:pos="3248" w:leader="none"/>
          <w:tab w:val="left" w:pos="6443" w:leader="none"/>
          <w:tab w:val="left" w:pos="8490" w:leader="none"/>
        </w:tabs>
        <w:spacing w:lineRule="auto" w:line="360" w:before="1" w:after="0"/>
        <w:ind w:left="395" w:right="636" w:firstLine="566"/>
        <w:jc w:val="both"/>
        <w:rPr/>
      </w:pPr>
      <w:r>
        <w:rPr/>
        <w:t>Eu,  abaixo  assinado,</w:t>
      </w:r>
      <w:r>
        <w:rPr>
          <w:spacing w:val="-30"/>
        </w:rPr>
        <w:t xml:space="preserve"> </w:t>
      </w:r>
      <w:r>
        <w:rPr/>
        <w:t>Sr</w:t>
      </w:r>
      <w:r>
        <w:rPr>
          <w:spacing w:val="32"/>
        </w:rPr>
        <w:t xml:space="preserve"> </w:t>
      </w:r>
      <w:r>
        <w:rPr/>
        <w:t>(a)</w:t>
      </w:r>
      <w:r>
        <w:rPr>
          <w:u w:val="single"/>
        </w:rPr>
        <w:t xml:space="preserve"> </w:t>
        <w:tab/>
        <w:tab/>
      </w:r>
      <w:r>
        <w:rPr/>
        <w:t>portador (a) do RG</w:t>
      </w:r>
      <w:r>
        <w:rPr>
          <w:u w:val="single"/>
        </w:rPr>
        <w:t xml:space="preserve"> </w:t>
        <w:tab/>
      </w:r>
      <w:r>
        <w:rPr/>
        <w:t>e</w:t>
      </w:r>
      <w:r>
        <w:rPr>
          <w:spacing w:val="2"/>
        </w:rPr>
        <w:t xml:space="preserve"> </w:t>
      </w:r>
      <w:r>
        <w:rPr/>
        <w:t>CPF</w:t>
      </w:r>
      <w:r>
        <w:rPr>
          <w:u w:val="single"/>
        </w:rPr>
        <w:t xml:space="preserve"> </w:t>
        <w:tab/>
      </w:r>
      <w:r>
        <w:rPr/>
        <w:t>, declaro para todos os fins de direito e sob as penas da Lei, que DIVIDO ( ) / ALUGO ( ) ATUALMENTE o imóvel sito</w:t>
      </w:r>
      <w:r>
        <w:rPr>
          <w:spacing w:val="-9"/>
        </w:rPr>
        <w:t xml:space="preserve"> </w:t>
      </w:r>
      <w:r>
        <w:rPr/>
        <w:t>à</w:t>
      </w:r>
    </w:p>
    <w:p>
      <w:pPr>
        <w:pStyle w:val="Corpodotexto"/>
        <w:tabs>
          <w:tab w:val="clear" w:pos="720"/>
          <w:tab w:val="left" w:pos="9991" w:leader="none"/>
        </w:tabs>
        <w:spacing w:before="1" w:after="0"/>
        <w:ind w:left="962" w:hanging="0"/>
        <w:rPr/>
      </w:pPr>
      <w:r>
        <w:rPr/>
        <w:t>Rua/Av:</w:t>
      </w:r>
      <w:r>
        <w:rPr>
          <w:u w:val="single"/>
        </w:rPr>
        <w:t xml:space="preserve"> </w:t>
        <w:tab/>
      </w:r>
    </w:p>
    <w:p>
      <w:pPr>
        <w:pStyle w:val="Corpodotexto"/>
        <w:tabs>
          <w:tab w:val="clear" w:pos="720"/>
          <w:tab w:val="left" w:pos="1750" w:leader="none"/>
          <w:tab w:val="left" w:pos="2850" w:leader="none"/>
          <w:tab w:val="left" w:pos="3936" w:leader="none"/>
          <w:tab w:val="left" w:pos="8496" w:leader="none"/>
          <w:tab w:val="left" w:pos="9026" w:leader="none"/>
          <w:tab w:val="left" w:pos="9698" w:leader="none"/>
        </w:tabs>
        <w:spacing w:lineRule="auto" w:line="360" w:before="137" w:after="0"/>
        <w:ind w:left="395" w:right="631" w:hanging="0"/>
        <w:rPr/>
      </w:pPr>
      <w:r>
        <w:rPr>
          <w:u w:val="single"/>
        </w:rPr>
        <w:t xml:space="preserve"> </w:t>
      </w:r>
      <w:r>
        <w:rPr>
          <w:u w:val="single"/>
        </w:rPr>
        <w:tab/>
        <w:tab/>
      </w:r>
      <w:r>
        <w:rPr>
          <w:spacing w:val="-29"/>
        </w:rPr>
        <w:t xml:space="preserve"> </w:t>
      </w:r>
      <w:r>
        <w:rPr/>
        <w:t>Nº:</w:t>
      </w:r>
      <w:r>
        <w:rPr>
          <w:u w:val="single"/>
        </w:rPr>
        <w:t xml:space="preserve"> </w:t>
        <w:tab/>
      </w:r>
      <w:r>
        <w:rPr/>
        <w:t>Bairro:</w:t>
      </w:r>
      <w:r>
        <w:rPr>
          <w:u w:val="single"/>
        </w:rPr>
        <w:t xml:space="preserve"> </w:t>
        <w:tab/>
        <w:tab/>
      </w:r>
      <w:r>
        <w:rPr/>
        <w:t>para o (a) Sr</w:t>
        <w:tab/>
        <w:t>(a)</w:t>
      </w:r>
      <w:r>
        <w:rPr>
          <w:u w:val="single"/>
        </w:rPr>
        <w:t xml:space="preserve"> </w:t>
        <w:tab/>
        <w:tab/>
        <w:tab/>
      </w:r>
      <w:r>
        <w:rPr/>
        <w:t>,</w:t>
        <w:tab/>
        <w:tab/>
        <w:t>RG</w:t>
      </w:r>
    </w:p>
    <w:p>
      <w:pPr>
        <w:pStyle w:val="Corpodotexto"/>
        <w:tabs>
          <w:tab w:val="clear" w:pos="720"/>
          <w:tab w:val="left" w:pos="2730" w:leader="none"/>
          <w:tab w:val="left" w:pos="6286" w:leader="none"/>
          <w:tab w:val="left" w:pos="6515" w:leader="none"/>
          <w:tab w:val="left" w:pos="8780" w:leader="none"/>
        </w:tabs>
        <w:spacing w:lineRule="auto" w:line="360"/>
        <w:ind w:left="395" w:right="781" w:hanging="0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6"/>
        </w:rPr>
        <w:t xml:space="preserve"> </w:t>
      </w:r>
      <w:r>
        <w:rPr/>
        <w:t xml:space="preserve">e </w:t>
      </w:r>
      <w:r>
        <w:rPr>
          <w:spacing w:val="19"/>
        </w:rPr>
        <w:t xml:space="preserve"> </w:t>
      </w:r>
      <w:r>
        <w:rPr/>
        <w:t>CPF</w:t>
      </w:r>
      <w:r>
        <w:rPr>
          <w:u w:val="single"/>
        </w:rPr>
        <w:t xml:space="preserve"> </w:t>
        <w:tab/>
        <w:tab/>
      </w:r>
      <w:r>
        <w:rPr/>
        <w:t xml:space="preserve">, </w:t>
      </w:r>
      <w:r>
        <w:rPr>
          <w:spacing w:val="21"/>
        </w:rPr>
        <w:t xml:space="preserve"> </w:t>
      </w:r>
      <w:r>
        <w:rPr/>
        <w:t>desde</w:t>
      </w:r>
      <w:r>
        <w:rPr>
          <w:u w:val="single"/>
        </w:rPr>
        <w:t xml:space="preserve"> </w:t>
        <w:tab/>
      </w:r>
      <w:r>
        <w:rPr/>
        <w:t>até os dias atuais, pelo valor mensal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R$</w:t>
      </w:r>
      <w:r>
        <w:rPr>
          <w:u w:val="single"/>
        </w:rPr>
        <w:t xml:space="preserve"> </w:t>
        <w:tab/>
      </w:r>
      <w:r>
        <w:rPr/>
        <w:t>.</w:t>
      </w:r>
    </w:p>
    <w:p>
      <w:pPr>
        <w:pStyle w:val="Corpodotexto"/>
        <w:spacing w:before="1" w:after="0"/>
        <w:rPr>
          <w:sz w:val="36"/>
        </w:rPr>
      </w:pPr>
      <w:r>
        <w:rPr>
          <w:sz w:val="36"/>
        </w:rPr>
      </w:r>
    </w:p>
    <w:p>
      <w:pPr>
        <w:pStyle w:val="Corpodotexto"/>
        <w:spacing w:lineRule="auto" w:line="360" w:before="1" w:after="0"/>
        <w:ind w:left="395" w:right="634" w:firstLine="566"/>
        <w:jc w:val="both"/>
        <w:rPr/>
      </w:pPr>
      <w:r>
        <w:rPr/>
        <w:t>Por ser esta fiel expressão da verdade, assino a presente declaração, ciente de que a falsidade das informações acima está sujeita às penalidades legais previstas no Artigo 299 do Código Penal, como também implicará na desclassificação do candidato em questão.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/>
      </w:pPr>
      <w:r>
        <w:rPr/>
      </w:r>
    </w:p>
    <w:p>
      <w:pPr>
        <w:pStyle w:val="Corpodotexto"/>
        <w:tabs>
          <w:tab w:val="clear" w:pos="720"/>
          <w:tab w:val="left" w:pos="4401" w:leader="none"/>
          <w:tab w:val="left" w:pos="5176" w:leader="none"/>
          <w:tab w:val="left" w:pos="7921" w:leader="none"/>
          <w:tab w:val="left" w:pos="9052" w:leader="none"/>
        </w:tabs>
        <w:spacing w:lineRule="auto" w:line="360" w:before="90" w:after="0"/>
        <w:ind w:left="4831" w:right="1552" w:hanging="2951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  <w:r>
        <w:rPr>
          <w:u w:val="single"/>
        </w:rPr>
        <w:t xml:space="preserve"> </w:t>
        <w:tab/>
        <w:tab/>
      </w:r>
      <w:r>
        <w:rPr/>
        <w:t>de</w:t>
      </w:r>
      <w:r>
        <w:rPr>
          <w:u w:val="single"/>
        </w:rPr>
        <w:t xml:space="preserve"> </w:t>
        <w:tab/>
      </w:r>
      <w:r>
        <w:rPr/>
        <w:t>de</w:t>
      </w:r>
      <w:r>
        <w:rPr>
          <w:u w:val="single"/>
        </w:rPr>
        <w:t xml:space="preserve"> </w:t>
        <w:tab/>
      </w:r>
      <w:r>
        <w:rPr/>
        <w:t>. (Local e</w:t>
      </w:r>
      <w:r>
        <w:rPr>
          <w:spacing w:val="-1"/>
        </w:rPr>
        <w:t xml:space="preserve"> </w:t>
      </w:r>
      <w:r>
        <w:rPr/>
        <w:t>data)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2323465</wp:posOffset>
                </wp:positionH>
                <wp:positionV relativeFrom="paragraph">
                  <wp:posOffset>114300</wp:posOffset>
                </wp:positionV>
                <wp:extent cx="3278505" cy="1270"/>
                <wp:effectExtent l="8890" t="10795" r="10160" b="8255"/>
                <wp:wrapTopAndBottom/>
                <wp:docPr id="2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7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2.95pt,9pt" to="441pt,9pt" ID="Line 4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sectPr>
          <w:type w:val="nextPage"/>
          <w:pgSz w:w="11906" w:h="16838"/>
          <w:pgMar w:left="740" w:right="500" w:header="720" w:top="1580" w:footer="720" w:bottom="280" w:gutter="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before="110" w:after="0"/>
        <w:ind w:left="2281" w:right="1955" w:hanging="0"/>
        <w:jc w:val="center"/>
        <w:rPr/>
      </w:pPr>
      <w:r>
        <w:rPr/>
        <w:t>Assinatura do declarante</w:t>
      </w:r>
    </w:p>
    <w:p>
      <w:pPr>
        <w:pStyle w:val="Ttulo1"/>
        <w:spacing w:before="100" w:after="0"/>
        <w:ind w:left="2284" w:right="1954" w:hanging="0"/>
        <w:jc w:val="center"/>
        <w:rPr/>
      </w:pPr>
      <w:r>
        <w:rPr/>
        <w:t>ANEXO II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10" w:after="0"/>
        <w:rPr>
          <w:b/>
          <w:b/>
        </w:rPr>
      </w:pPr>
      <w:r>
        <w:rPr>
          <w:b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1009015</wp:posOffset>
                </wp:positionH>
                <wp:positionV relativeFrom="paragraph">
                  <wp:posOffset>209550</wp:posOffset>
                </wp:positionV>
                <wp:extent cx="5907405" cy="384810"/>
                <wp:effectExtent l="8890" t="6985" r="10160" b="10160"/>
                <wp:wrapTopAndBottom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6880" cy="3841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18" w:after="0"/>
                              <w:ind w:left="2146" w:right="290" w:hanging="1851"/>
                              <w:rPr/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</w:rPr>
                              <w:t>DECLARAÇÃO DE AUTÔNOMO, PROFISSIONAL LIBERAL, PRESTADOR DE SERVIÇOS OU TRABALHADOR EVENTUAL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stroked="t" style="position:absolute;margin-left:79.45pt;margin-top:16.5pt;width:465.05pt;height:30.2pt;mso-position-horizontal-relative:page">
                <w10:wrap type="square"/>
                <v:fill o:detectmouseclick="t" on="false"/>
                <v:stroke color="black" weight="6480" joinstyle="miter" endcap="flat"/>
                <v:textbox>
                  <w:txbxContent>
                    <w:p>
                      <w:pPr>
                        <w:pStyle w:val="Contedodoquadro"/>
                        <w:spacing w:before="18" w:after="0"/>
                        <w:ind w:left="2146" w:right="290" w:hanging="1851"/>
                        <w:rPr/>
                      </w:pPr>
                      <w:r>
                        <w:rPr>
                          <w:b/>
                          <w:color w:val="auto"/>
                          <w:sz w:val="24"/>
                        </w:rPr>
                        <w:t>DECLARAÇÃO DE AUTÔNOMO, PROFISSIONAL LIBERAL, PRESTADOR DE SERVIÇOS OU TRABALHADOR EVENTUAL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1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Corpodotexto"/>
        <w:tabs>
          <w:tab w:val="clear" w:pos="720"/>
          <w:tab w:val="left" w:pos="4462" w:leader="none"/>
          <w:tab w:val="left" w:pos="5415" w:leader="none"/>
          <w:tab w:val="left" w:pos="7100" w:leader="none"/>
          <w:tab w:val="left" w:pos="8144" w:leader="none"/>
          <w:tab w:val="left" w:pos="8711" w:leader="none"/>
          <w:tab w:val="left" w:pos="9126" w:leader="none"/>
        </w:tabs>
        <w:spacing w:lineRule="auto" w:line="360" w:before="90" w:after="0"/>
        <w:ind w:left="962" w:right="632" w:hanging="0"/>
        <w:jc w:val="both"/>
        <w:rPr/>
      </w:pPr>
      <w:r>
        <w:rPr/>
        <w:t>Eu,</w:t>
      </w:r>
      <w:r>
        <w:rPr>
          <w:u w:val="single"/>
        </w:rPr>
        <w:t xml:space="preserve"> </w:t>
        <w:tab/>
        <w:tab/>
        <w:tab/>
        <w:tab/>
        <w:tab/>
      </w:r>
      <w:r>
        <w:rPr/>
        <w:t>, portador do RG</w:t>
      </w:r>
      <w:r>
        <w:rPr>
          <w:spacing w:val="17"/>
        </w:rPr>
        <w:t xml:space="preserve"> </w:t>
      </w:r>
      <w:r>
        <w:rPr/>
        <w:t>nº</w:t>
      </w:r>
      <w:r>
        <w:rPr>
          <w:u w:val="single"/>
        </w:rPr>
        <w:t xml:space="preserve"> </w:t>
        <w:tab/>
      </w:r>
      <w:r>
        <w:rPr/>
        <w:t>e do</w:t>
      </w:r>
      <w:r>
        <w:rPr>
          <w:spacing w:val="36"/>
        </w:rPr>
        <w:t xml:space="preserve"> </w:t>
      </w:r>
      <w:r>
        <w:rPr/>
        <w:t>CPF</w:t>
      </w:r>
      <w:r>
        <w:rPr>
          <w:spacing w:val="17"/>
        </w:rPr>
        <w:t xml:space="preserve"> </w:t>
      </w:r>
      <w:r>
        <w:rPr/>
        <w:t>nº</w:t>
      </w:r>
      <w:r>
        <w:rPr>
          <w:u w:val="single"/>
        </w:rPr>
        <w:t xml:space="preserve"> </w:t>
        <w:tab/>
        <w:tab/>
        <w:tab/>
        <w:tab/>
      </w:r>
      <w:r>
        <w:rPr/>
        <w:t xml:space="preserve">, declaro, sob as penas da lei, para fins de apresentação à Universidade Federal do Rio Grande do Norte, conforme solicitação da PROAE, que </w:t>
      </w:r>
      <w:r>
        <w:rPr>
          <w:spacing w:val="36"/>
        </w:rPr>
        <w:t xml:space="preserve"> </w:t>
      </w:r>
      <w:r>
        <w:rPr/>
        <w:t>recebo</w:t>
      </w:r>
      <w:r>
        <w:rPr>
          <w:spacing w:val="19"/>
        </w:rPr>
        <w:t xml:space="preserve"> </w:t>
      </w:r>
      <w:r>
        <w:rPr/>
        <w:t>R$</w:t>
      </w:r>
      <w:r>
        <w:rPr>
          <w:u w:val="single"/>
        </w:rPr>
        <w:t xml:space="preserve"> </w:t>
        <w:tab/>
        <w:tab/>
      </w:r>
      <w:r>
        <w:rPr/>
        <w:t>mensais, referentes ao</w:t>
      </w:r>
      <w:r>
        <w:rPr>
          <w:spacing w:val="33"/>
        </w:rPr>
        <w:t xml:space="preserve"> </w:t>
      </w:r>
      <w:r>
        <w:rPr/>
        <w:t>trabalho</w:t>
      </w:r>
      <w:r>
        <w:rPr>
          <w:spacing w:val="35"/>
        </w:rPr>
        <w:t xml:space="preserve"> </w:t>
      </w:r>
      <w:r>
        <w:rPr/>
        <w:t>de</w:t>
      </w:r>
      <w:r>
        <w:rPr>
          <w:u w:val="single"/>
        </w:rPr>
        <w:t xml:space="preserve"> </w:t>
        <w:tab/>
        <w:tab/>
        <w:tab/>
      </w:r>
      <w:r>
        <w:rPr/>
        <w:t>que desenvolvo, sem vínculo empregatício desde</w:t>
      </w:r>
      <w:r>
        <w:rPr>
          <w:u w:val="single"/>
        </w:rPr>
        <w:t xml:space="preserve">       </w:t>
      </w:r>
      <w:r>
        <w:rPr>
          <w:spacing w:val="58"/>
          <w:u w:val="single"/>
        </w:rPr>
        <w:t xml:space="preserve"> </w:t>
      </w:r>
      <w:r>
        <w:rPr/>
        <w:t>_/</w:t>
      </w:r>
      <w:r>
        <w:rPr>
          <w:u w:val="single"/>
        </w:rPr>
        <w:t xml:space="preserve">        </w:t>
      </w:r>
      <w:r>
        <w:rPr>
          <w:spacing w:val="58"/>
          <w:u w:val="single"/>
        </w:rPr>
        <w:t xml:space="preserve"> </w:t>
      </w:r>
      <w:r>
        <w:rPr/>
        <w:t>/</w:t>
      </w:r>
      <w:r>
        <w:rPr>
          <w:u w:val="single"/>
        </w:rPr>
        <w:t xml:space="preserve"> </w:t>
        <w:tab/>
        <w:tab/>
      </w:r>
      <w:r>
        <w:rPr/>
        <w:t>.</w:t>
      </w:r>
    </w:p>
    <w:p>
      <w:pPr>
        <w:pStyle w:val="Corpodotexto"/>
        <w:tabs>
          <w:tab w:val="clear" w:pos="720"/>
          <w:tab w:val="left" w:pos="2814" w:leader="none"/>
          <w:tab w:val="left" w:pos="4469" w:leader="none"/>
          <w:tab w:val="left" w:pos="5443" w:leader="none"/>
          <w:tab w:val="left" w:pos="7032" w:leader="none"/>
          <w:tab w:val="left" w:pos="8020" w:leader="none"/>
        </w:tabs>
        <w:spacing w:lineRule="auto" w:line="360" w:before="1" w:after="0"/>
        <w:ind w:left="962" w:right="633" w:hanging="0"/>
        <w:jc w:val="both"/>
        <w:rPr/>
      </w:pPr>
      <w:r>
        <w:rPr/>
        <w:t>Declaro ainda, a inteira responsabilidade pelas informações contidas nesta declaração, estando ciente de que a omissão ou a apresentação de informações e/ou documentos falsos ou divergentes</w:t>
        <w:tab/>
        <w:t>implicam</w:t>
        <w:tab/>
        <w:t>na</w:t>
        <w:tab/>
        <w:t>exclusão</w:t>
        <w:tab/>
        <w:t>do</w:t>
        <w:tab/>
        <w:t>requerente/candidato</w:t>
      </w:r>
    </w:p>
    <w:p>
      <w:pPr>
        <w:pStyle w:val="Corpodotexto"/>
        <w:tabs>
          <w:tab w:val="clear" w:pos="720"/>
          <w:tab w:val="left" w:pos="9001" w:leader="none"/>
        </w:tabs>
        <w:spacing w:lineRule="auto" w:line="360"/>
        <w:ind w:left="962" w:right="1435" w:hanging="0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ao Programa de Assistência ao Estudante desta</w:t>
      </w:r>
      <w:r>
        <w:rPr>
          <w:spacing w:val="-3"/>
        </w:rPr>
        <w:t xml:space="preserve"> </w:t>
      </w:r>
      <w:r>
        <w:rPr/>
        <w:t>Universidade.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10" w:after="0"/>
        <w:rPr>
          <w:sz w:val="29"/>
        </w:rPr>
      </w:pPr>
      <w:r>
        <w:rPr>
          <w:sz w:val="29"/>
        </w:rPr>
      </w:r>
    </w:p>
    <w:p>
      <w:pPr>
        <w:pStyle w:val="Normal"/>
        <w:tabs>
          <w:tab w:val="clear" w:pos="720"/>
          <w:tab w:val="left" w:pos="4036" w:leader="none"/>
          <w:tab w:val="left" w:pos="5051" w:leader="none"/>
          <w:tab w:val="left" w:pos="7196" w:leader="none"/>
        </w:tabs>
        <w:ind w:left="962" w:hanging="0"/>
        <w:jc w:val="both"/>
        <w:rPr>
          <w:sz w:val="24"/>
        </w:rPr>
      </w:pPr>
      <w:r>
        <w:rPr>
          <w:b/>
          <w:sz w:val="24"/>
        </w:rPr>
        <w:t>Local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 data:</w:t>
      </w:r>
      <w:r>
        <w:rPr>
          <w:b/>
          <w:sz w:val="24"/>
          <w:u w:val="single"/>
        </w:rPr>
        <w:t xml:space="preserve"> </w:t>
        <w:tab/>
      </w:r>
      <w:r>
        <w:rPr>
          <w:sz w:val="24"/>
        </w:rPr>
        <w:t>,</w:t>
      </w:r>
      <w:r>
        <w:rPr>
          <w:sz w:val="24"/>
          <w:u w:val="single"/>
        </w:rPr>
        <w:t xml:space="preserve"> </w:t>
        <w:tab/>
      </w:r>
      <w:r>
        <w:rPr>
          <w:sz w:val="24"/>
        </w:rPr>
        <w:t>de</w:t>
      </w:r>
      <w:r>
        <w:rPr>
          <w:sz w:val="24"/>
          <w:u w:val="single"/>
        </w:rPr>
        <w:t xml:space="preserve"> </w:t>
        <w:tab/>
      </w:r>
      <w:r>
        <w:rPr>
          <w:sz w:val="24"/>
        </w:rPr>
        <w:t>de 2019.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0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2323465</wp:posOffset>
                </wp:positionH>
                <wp:positionV relativeFrom="paragraph">
                  <wp:posOffset>202565</wp:posOffset>
                </wp:positionV>
                <wp:extent cx="3278505" cy="1270"/>
                <wp:effectExtent l="8890" t="5080" r="10160" b="13970"/>
                <wp:wrapTopAndBottom/>
                <wp:docPr id="5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7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2.95pt,15.95pt" to="441pt,15.95pt" ID="Line 2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Ttulo1"/>
        <w:spacing w:before="112" w:after="0"/>
        <w:ind w:left="2281" w:right="1955" w:hanging="0"/>
        <w:jc w:val="center"/>
        <w:rPr/>
      </w:pPr>
      <w:r>
        <w:rPr/>
        <w:t>Assinatura do declarante</w:t>
      </w:r>
    </w:p>
    <w:sectPr>
      <w:type w:val="nextPage"/>
      <w:pgSz w:w="11906" w:h="16838"/>
      <w:pgMar w:left="740" w:right="500" w:header="720" w:top="1580" w:footer="72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Georgia">
    <w:charset w:val="00"/>
    <w:family w:val="roman"/>
    <w:pitch w:val="variable"/>
  </w:font>
  <w:font w:name="Trebuchet MS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7"/>
      <w:numFmt w:val="decimal"/>
      <w:lvlText w:val="%1"/>
      <w:lvlJc w:val="left"/>
      <w:pPr>
        <w:ind w:left="962" w:hanging="401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62" w:hanging="401"/>
      </w:pPr>
      <w:rPr>
        <w:sz w:val="24"/>
        <w:spacing w:val="-21"/>
        <w:szCs w:val="24"/>
        <w:w w:val="99"/>
        <w:rFonts w:eastAsia="Times New Roman" w:cs="Times New Roman"/>
        <w:lang w:val="pt-BR" w:eastAsia="pt-BR" w:bidi="pt-BR"/>
      </w:rPr>
    </w:lvl>
    <w:lvl w:ilvl="2">
      <w:start w:val="1"/>
      <w:numFmt w:val="bullet"/>
      <w:lvlText w:val=""/>
      <w:lvlJc w:val="left"/>
      <w:pPr>
        <w:ind w:left="2901" w:hanging="401"/>
      </w:pPr>
      <w:rPr>
        <w:rFonts w:ascii="Symbol" w:hAnsi="Symbol" w:cs="Symbol" w:hint="default"/>
        <w:rFonts w:cs="Symbol"/>
        <w:lang w:val="pt-BR" w:eastAsia="pt-BR" w:bidi="pt-BR"/>
      </w:rPr>
    </w:lvl>
    <w:lvl w:ilvl="3">
      <w:start w:val="1"/>
      <w:numFmt w:val="bullet"/>
      <w:lvlText w:val=""/>
      <w:lvlJc w:val="left"/>
      <w:pPr>
        <w:ind w:left="3871" w:hanging="401"/>
      </w:pPr>
      <w:rPr>
        <w:rFonts w:ascii="Symbol" w:hAnsi="Symbol" w:cs="Symbol" w:hint="default"/>
        <w:rFonts w:cs="Symbol"/>
        <w:lang w:val="pt-BR" w:eastAsia="pt-BR" w:bidi="pt-BR"/>
      </w:rPr>
    </w:lvl>
    <w:lvl w:ilvl="4">
      <w:start w:val="1"/>
      <w:numFmt w:val="bullet"/>
      <w:lvlText w:val=""/>
      <w:lvlJc w:val="left"/>
      <w:pPr>
        <w:ind w:left="4842" w:hanging="401"/>
      </w:pPr>
      <w:rPr>
        <w:rFonts w:ascii="Symbol" w:hAnsi="Symbol" w:cs="Symbol" w:hint="default"/>
        <w:rFonts w:cs="Symbol"/>
        <w:lang w:val="pt-BR" w:eastAsia="pt-BR" w:bidi="pt-BR"/>
      </w:rPr>
    </w:lvl>
    <w:lvl w:ilvl="5">
      <w:start w:val="1"/>
      <w:numFmt w:val="bullet"/>
      <w:lvlText w:val=""/>
      <w:lvlJc w:val="left"/>
      <w:pPr>
        <w:ind w:left="5813" w:hanging="401"/>
      </w:pPr>
      <w:rPr>
        <w:rFonts w:ascii="Symbol" w:hAnsi="Symbol" w:cs="Symbol" w:hint="default"/>
        <w:rFonts w:cs="Symbol"/>
        <w:lang w:val="pt-BR" w:eastAsia="pt-BR" w:bidi="pt-BR"/>
      </w:rPr>
    </w:lvl>
    <w:lvl w:ilvl="6">
      <w:start w:val="1"/>
      <w:numFmt w:val="bullet"/>
      <w:lvlText w:val=""/>
      <w:lvlJc w:val="left"/>
      <w:pPr>
        <w:ind w:left="6783" w:hanging="401"/>
      </w:pPr>
      <w:rPr>
        <w:rFonts w:ascii="Symbol" w:hAnsi="Symbol" w:cs="Symbol" w:hint="default"/>
        <w:rFonts w:cs="Symbol"/>
        <w:lang w:val="pt-BR" w:eastAsia="pt-BR" w:bidi="pt-BR"/>
      </w:rPr>
    </w:lvl>
    <w:lvl w:ilvl="7">
      <w:start w:val="1"/>
      <w:numFmt w:val="bullet"/>
      <w:lvlText w:val=""/>
      <w:lvlJc w:val="left"/>
      <w:pPr>
        <w:ind w:left="7754" w:hanging="401"/>
      </w:pPr>
      <w:rPr>
        <w:rFonts w:ascii="Symbol" w:hAnsi="Symbol" w:cs="Symbol" w:hint="default"/>
        <w:rFonts w:cs="Symbol"/>
        <w:lang w:val="pt-BR" w:eastAsia="pt-BR" w:bidi="pt-BR"/>
      </w:rPr>
    </w:lvl>
    <w:lvl w:ilvl="8">
      <w:start w:val="1"/>
      <w:numFmt w:val="bullet"/>
      <w:lvlText w:val=""/>
      <w:lvlJc w:val="left"/>
      <w:pPr>
        <w:ind w:left="8725" w:hanging="401"/>
      </w:pPr>
      <w:rPr>
        <w:rFonts w:ascii="Symbol" w:hAnsi="Symbol" w:cs="Symbol" w:hint="default"/>
        <w:rFonts w:cs="Symbol"/>
        <w:lang w:val="pt-BR" w:eastAsia="pt-BR" w:bidi="pt-BR"/>
      </w:rPr>
    </w:lvl>
  </w:abstractNum>
  <w:abstractNum w:abstractNumId="2">
    <w:lvl w:ilvl="0">
      <w:start w:val="6"/>
      <w:numFmt w:val="decimal"/>
      <w:lvlText w:val="%1"/>
      <w:lvlJc w:val="left"/>
      <w:pPr>
        <w:ind w:left="1142" w:hanging="180"/>
      </w:pPr>
      <w:rPr>
        <w:sz w:val="24"/>
        <w:spacing w:val="-3"/>
        <w:b/>
        <w:szCs w:val="24"/>
        <w:bCs/>
        <w:w w:val="99"/>
        <w:rFonts w:eastAsia="Times New Roman" w:cs="Times New Roman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62" w:hanging="394"/>
      </w:pPr>
      <w:rPr>
        <w:sz w:val="24"/>
        <w:spacing w:val="-28"/>
        <w:b/>
        <w:w w:val="99"/>
        <w:lang w:val="pt-BR" w:eastAsia="pt-BR" w:bidi="pt-BR"/>
      </w:rPr>
    </w:lvl>
    <w:lvl w:ilvl="2">
      <w:start w:val="1"/>
      <w:numFmt w:val="bullet"/>
      <w:lvlText w:val=""/>
      <w:lvlJc w:val="left"/>
      <w:pPr>
        <w:ind w:left="2198" w:hanging="394"/>
      </w:pPr>
      <w:rPr>
        <w:rFonts w:ascii="Symbol" w:hAnsi="Symbol" w:cs="Symbol" w:hint="default"/>
        <w:rFonts w:cs="Symbol"/>
        <w:lang w:val="pt-BR" w:eastAsia="pt-BR" w:bidi="pt-BR"/>
      </w:rPr>
    </w:lvl>
    <w:lvl w:ilvl="3">
      <w:start w:val="1"/>
      <w:numFmt w:val="bullet"/>
      <w:lvlText w:val=""/>
      <w:lvlJc w:val="left"/>
      <w:pPr>
        <w:ind w:left="3256" w:hanging="394"/>
      </w:pPr>
      <w:rPr>
        <w:rFonts w:ascii="Symbol" w:hAnsi="Symbol" w:cs="Symbol" w:hint="default"/>
        <w:rFonts w:cs="Symbol"/>
        <w:lang w:val="pt-BR" w:eastAsia="pt-BR" w:bidi="pt-BR"/>
      </w:rPr>
    </w:lvl>
    <w:lvl w:ilvl="4">
      <w:start w:val="1"/>
      <w:numFmt w:val="bullet"/>
      <w:lvlText w:val=""/>
      <w:lvlJc w:val="left"/>
      <w:pPr>
        <w:ind w:left="4315" w:hanging="394"/>
      </w:pPr>
      <w:rPr>
        <w:rFonts w:ascii="Symbol" w:hAnsi="Symbol" w:cs="Symbol" w:hint="default"/>
        <w:rFonts w:cs="Symbol"/>
        <w:lang w:val="pt-BR" w:eastAsia="pt-BR" w:bidi="pt-BR"/>
      </w:rPr>
    </w:lvl>
    <w:lvl w:ilvl="5">
      <w:start w:val="1"/>
      <w:numFmt w:val="bullet"/>
      <w:lvlText w:val=""/>
      <w:lvlJc w:val="left"/>
      <w:pPr>
        <w:ind w:left="5373" w:hanging="394"/>
      </w:pPr>
      <w:rPr>
        <w:rFonts w:ascii="Symbol" w:hAnsi="Symbol" w:cs="Symbol" w:hint="default"/>
        <w:rFonts w:cs="Symbol"/>
        <w:lang w:val="pt-BR" w:eastAsia="pt-BR" w:bidi="pt-BR"/>
      </w:rPr>
    </w:lvl>
    <w:lvl w:ilvl="6">
      <w:start w:val="1"/>
      <w:numFmt w:val="bullet"/>
      <w:lvlText w:val=""/>
      <w:lvlJc w:val="left"/>
      <w:pPr>
        <w:ind w:left="6432" w:hanging="394"/>
      </w:pPr>
      <w:rPr>
        <w:rFonts w:ascii="Symbol" w:hAnsi="Symbol" w:cs="Symbol" w:hint="default"/>
        <w:rFonts w:cs="Symbol"/>
        <w:lang w:val="pt-BR" w:eastAsia="pt-BR" w:bidi="pt-BR"/>
      </w:rPr>
    </w:lvl>
    <w:lvl w:ilvl="7">
      <w:start w:val="1"/>
      <w:numFmt w:val="bullet"/>
      <w:lvlText w:val=""/>
      <w:lvlJc w:val="left"/>
      <w:pPr>
        <w:ind w:left="7490" w:hanging="394"/>
      </w:pPr>
      <w:rPr>
        <w:rFonts w:ascii="Symbol" w:hAnsi="Symbol" w:cs="Symbol" w:hint="default"/>
        <w:rFonts w:cs="Symbol"/>
        <w:lang w:val="pt-BR" w:eastAsia="pt-BR" w:bidi="pt-BR"/>
      </w:rPr>
    </w:lvl>
    <w:lvl w:ilvl="8">
      <w:start w:val="1"/>
      <w:numFmt w:val="bullet"/>
      <w:lvlText w:val=""/>
      <w:lvlJc w:val="left"/>
      <w:pPr>
        <w:ind w:left="8549" w:hanging="394"/>
      </w:pPr>
      <w:rPr>
        <w:rFonts w:ascii="Symbol" w:hAnsi="Symbol" w:cs="Symbol" w:hint="default"/>
        <w:rFonts w:cs="Symbol"/>
        <w:lang w:val="pt-BR" w:eastAsia="pt-BR" w:bidi="pt-BR"/>
      </w:rPr>
    </w:lvl>
  </w:abstractNum>
  <w:abstractNum w:abstractNumId="3">
    <w:lvl w:ilvl="0">
      <w:start w:val="4"/>
      <w:numFmt w:val="decimal"/>
      <w:lvlText w:val="%1."/>
      <w:lvlJc w:val="left"/>
      <w:pPr>
        <w:ind w:left="1202" w:hanging="240"/>
      </w:pPr>
      <w:rPr>
        <w:sz w:val="24"/>
        <w:spacing w:val="-2"/>
        <w:b/>
        <w:szCs w:val="24"/>
        <w:bCs/>
        <w:w w:val="99"/>
        <w:rFonts w:eastAsia="Times New Roman" w:cs="Times New Roman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62" w:hanging="475"/>
      </w:pPr>
      <w:rPr>
        <w:sz w:val="24"/>
        <w:spacing w:val="-7"/>
        <w:b/>
        <w:szCs w:val="24"/>
        <w:w w:val="99"/>
        <w:rFonts w:eastAsia="Times New Roman" w:cs="Times New Roman"/>
        <w:lang w:val="pt-BR" w:eastAsia="pt-BR" w:bidi="pt-BR"/>
      </w:rPr>
    </w:lvl>
    <w:lvl w:ilvl="2">
      <w:start w:val="1"/>
      <w:numFmt w:val="bullet"/>
      <w:lvlText w:val=""/>
      <w:lvlJc w:val="left"/>
      <w:pPr>
        <w:ind w:left="2251" w:hanging="475"/>
      </w:pPr>
      <w:rPr>
        <w:rFonts w:ascii="Symbol" w:hAnsi="Symbol" w:cs="Symbol" w:hint="default"/>
        <w:rFonts w:cs="Symbol"/>
        <w:lang w:val="pt-BR" w:eastAsia="pt-BR" w:bidi="pt-BR"/>
      </w:rPr>
    </w:lvl>
    <w:lvl w:ilvl="3">
      <w:start w:val="1"/>
      <w:numFmt w:val="bullet"/>
      <w:lvlText w:val=""/>
      <w:lvlJc w:val="left"/>
      <w:pPr>
        <w:ind w:left="3303" w:hanging="475"/>
      </w:pPr>
      <w:rPr>
        <w:rFonts w:ascii="Symbol" w:hAnsi="Symbol" w:cs="Symbol" w:hint="default"/>
        <w:rFonts w:cs="Symbol"/>
        <w:lang w:val="pt-BR" w:eastAsia="pt-BR" w:bidi="pt-BR"/>
      </w:rPr>
    </w:lvl>
    <w:lvl w:ilvl="4">
      <w:start w:val="1"/>
      <w:numFmt w:val="bullet"/>
      <w:lvlText w:val=""/>
      <w:lvlJc w:val="left"/>
      <w:pPr>
        <w:ind w:left="4355" w:hanging="475"/>
      </w:pPr>
      <w:rPr>
        <w:rFonts w:ascii="Symbol" w:hAnsi="Symbol" w:cs="Symbol" w:hint="default"/>
        <w:rFonts w:cs="Symbol"/>
        <w:lang w:val="pt-BR" w:eastAsia="pt-BR" w:bidi="pt-BR"/>
      </w:rPr>
    </w:lvl>
    <w:lvl w:ilvl="5">
      <w:start w:val="1"/>
      <w:numFmt w:val="bullet"/>
      <w:lvlText w:val=""/>
      <w:lvlJc w:val="left"/>
      <w:pPr>
        <w:ind w:left="5407" w:hanging="475"/>
      </w:pPr>
      <w:rPr>
        <w:rFonts w:ascii="Symbol" w:hAnsi="Symbol" w:cs="Symbol" w:hint="default"/>
        <w:rFonts w:cs="Symbol"/>
        <w:lang w:val="pt-BR" w:eastAsia="pt-BR" w:bidi="pt-BR"/>
      </w:rPr>
    </w:lvl>
    <w:lvl w:ilvl="6">
      <w:start w:val="1"/>
      <w:numFmt w:val="bullet"/>
      <w:lvlText w:val=""/>
      <w:lvlJc w:val="left"/>
      <w:pPr>
        <w:ind w:left="6459" w:hanging="475"/>
      </w:pPr>
      <w:rPr>
        <w:rFonts w:ascii="Symbol" w:hAnsi="Symbol" w:cs="Symbol" w:hint="default"/>
        <w:rFonts w:cs="Symbol"/>
        <w:lang w:val="pt-BR" w:eastAsia="pt-BR" w:bidi="pt-BR"/>
      </w:rPr>
    </w:lvl>
    <w:lvl w:ilvl="7">
      <w:start w:val="1"/>
      <w:numFmt w:val="bullet"/>
      <w:lvlText w:val=""/>
      <w:lvlJc w:val="left"/>
      <w:pPr>
        <w:ind w:left="7510" w:hanging="475"/>
      </w:pPr>
      <w:rPr>
        <w:rFonts w:ascii="Symbol" w:hAnsi="Symbol" w:cs="Symbol" w:hint="default"/>
        <w:rFonts w:cs="Symbol"/>
        <w:lang w:val="pt-BR" w:eastAsia="pt-BR" w:bidi="pt-BR"/>
      </w:rPr>
    </w:lvl>
    <w:lvl w:ilvl="8">
      <w:start w:val="1"/>
      <w:numFmt w:val="bullet"/>
      <w:lvlText w:val=""/>
      <w:lvlJc w:val="left"/>
      <w:pPr>
        <w:ind w:left="8562" w:hanging="475"/>
      </w:pPr>
      <w:rPr>
        <w:rFonts w:ascii="Symbol" w:hAnsi="Symbol" w:cs="Symbol" w:hint="default"/>
        <w:rFonts w:cs="Symbol"/>
        <w:lang w:val="pt-BR" w:eastAsia="pt-BR" w:bidi="pt-BR"/>
      </w:rPr>
    </w:lvl>
  </w:abstractNum>
  <w:abstractNum w:abstractNumId="4">
    <w:lvl w:ilvl="0">
      <w:start w:val="3"/>
      <w:numFmt w:val="decimal"/>
      <w:lvlText w:val="%1"/>
      <w:lvlJc w:val="left"/>
      <w:pPr>
        <w:ind w:left="962" w:hanging="427"/>
      </w:pPr>
      <w:rPr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962" w:hanging="427"/>
      </w:pPr>
      <w:rPr>
        <w:sz w:val="24"/>
        <w:szCs w:val="24"/>
        <w:w w:val="100"/>
        <w:rFonts w:eastAsia="Times New Roman" w:cs="Times New Roman"/>
        <w:lang w:val="pt-BR" w:eastAsia="pt-BR" w:bidi="pt-BR"/>
      </w:rPr>
    </w:lvl>
    <w:lvl w:ilvl="2">
      <w:start w:val="1"/>
      <w:numFmt w:val="bullet"/>
      <w:lvlText w:val=""/>
      <w:lvlJc w:val="left"/>
      <w:pPr>
        <w:ind w:left="2901" w:hanging="427"/>
      </w:pPr>
      <w:rPr>
        <w:rFonts w:ascii="Symbol" w:hAnsi="Symbol" w:cs="Symbol" w:hint="default"/>
        <w:rFonts w:cs="Symbol"/>
        <w:lang w:val="pt-BR" w:eastAsia="pt-BR" w:bidi="pt-BR"/>
      </w:rPr>
    </w:lvl>
    <w:lvl w:ilvl="3">
      <w:start w:val="1"/>
      <w:numFmt w:val="bullet"/>
      <w:lvlText w:val=""/>
      <w:lvlJc w:val="left"/>
      <w:pPr>
        <w:ind w:left="3871" w:hanging="427"/>
      </w:pPr>
      <w:rPr>
        <w:rFonts w:ascii="Symbol" w:hAnsi="Symbol" w:cs="Symbol" w:hint="default"/>
        <w:rFonts w:cs="Symbol"/>
        <w:lang w:val="pt-BR" w:eastAsia="pt-BR" w:bidi="pt-BR"/>
      </w:rPr>
    </w:lvl>
    <w:lvl w:ilvl="4">
      <w:start w:val="1"/>
      <w:numFmt w:val="bullet"/>
      <w:lvlText w:val=""/>
      <w:lvlJc w:val="left"/>
      <w:pPr>
        <w:ind w:left="4842" w:hanging="427"/>
      </w:pPr>
      <w:rPr>
        <w:rFonts w:ascii="Symbol" w:hAnsi="Symbol" w:cs="Symbol" w:hint="default"/>
        <w:rFonts w:cs="Symbol"/>
        <w:lang w:val="pt-BR" w:eastAsia="pt-BR" w:bidi="pt-BR"/>
      </w:rPr>
    </w:lvl>
    <w:lvl w:ilvl="5">
      <w:start w:val="1"/>
      <w:numFmt w:val="bullet"/>
      <w:lvlText w:val=""/>
      <w:lvlJc w:val="left"/>
      <w:pPr>
        <w:ind w:left="5813" w:hanging="427"/>
      </w:pPr>
      <w:rPr>
        <w:rFonts w:ascii="Symbol" w:hAnsi="Symbol" w:cs="Symbol" w:hint="default"/>
        <w:rFonts w:cs="Symbol"/>
        <w:lang w:val="pt-BR" w:eastAsia="pt-BR" w:bidi="pt-BR"/>
      </w:rPr>
    </w:lvl>
    <w:lvl w:ilvl="6">
      <w:start w:val="1"/>
      <w:numFmt w:val="bullet"/>
      <w:lvlText w:val=""/>
      <w:lvlJc w:val="left"/>
      <w:pPr>
        <w:ind w:left="6783" w:hanging="427"/>
      </w:pPr>
      <w:rPr>
        <w:rFonts w:ascii="Symbol" w:hAnsi="Symbol" w:cs="Symbol" w:hint="default"/>
        <w:rFonts w:cs="Symbol"/>
        <w:lang w:val="pt-BR" w:eastAsia="pt-BR" w:bidi="pt-BR"/>
      </w:rPr>
    </w:lvl>
    <w:lvl w:ilvl="7">
      <w:start w:val="1"/>
      <w:numFmt w:val="bullet"/>
      <w:lvlText w:val=""/>
      <w:lvlJc w:val="left"/>
      <w:pPr>
        <w:ind w:left="7754" w:hanging="427"/>
      </w:pPr>
      <w:rPr>
        <w:rFonts w:ascii="Symbol" w:hAnsi="Symbol" w:cs="Symbol" w:hint="default"/>
        <w:rFonts w:cs="Symbol"/>
        <w:lang w:val="pt-BR" w:eastAsia="pt-BR" w:bidi="pt-BR"/>
      </w:rPr>
    </w:lvl>
    <w:lvl w:ilvl="8">
      <w:start w:val="1"/>
      <w:numFmt w:val="bullet"/>
      <w:lvlText w:val=""/>
      <w:lvlJc w:val="left"/>
      <w:pPr>
        <w:ind w:left="8725" w:hanging="427"/>
      </w:pPr>
      <w:rPr>
        <w:rFonts w:ascii="Symbol" w:hAnsi="Symbol" w:cs="Symbol" w:hint="default"/>
        <w:rFonts w:cs="Symbol"/>
        <w:lang w:val="pt-BR" w:eastAsia="pt-BR" w:bidi="pt-BR"/>
      </w:rPr>
    </w:lvl>
  </w:abstractNum>
  <w:abstractNum w:abstractNumId="5">
    <w:lvl w:ilvl="0">
      <w:start w:val="1"/>
      <w:numFmt w:val="lowerLetter"/>
      <w:lvlText w:val="%1)"/>
      <w:lvlJc w:val="left"/>
      <w:pPr>
        <w:ind w:left="105" w:hanging="246"/>
      </w:pPr>
      <w:rPr>
        <w:sz w:val="24"/>
        <w:spacing w:val="-2"/>
        <w:szCs w:val="24"/>
        <w:w w:val="99"/>
        <w:rFonts w:eastAsia="Times New Roman" w:cs="Times New Roman"/>
        <w:lang w:val="pt-BR" w:eastAsia="pt-BR" w:bidi="pt-BR"/>
      </w:rPr>
    </w:lvl>
    <w:lvl w:ilvl="1">
      <w:start w:val="1"/>
      <w:numFmt w:val="bullet"/>
      <w:lvlText w:val=""/>
      <w:lvlJc w:val="left"/>
      <w:pPr>
        <w:ind w:left="812" w:hanging="246"/>
      </w:pPr>
      <w:rPr>
        <w:rFonts w:ascii="Symbol" w:hAnsi="Symbol" w:cs="Symbol" w:hint="default"/>
        <w:rFonts w:cs="Symbol"/>
        <w:lang w:val="pt-BR" w:eastAsia="pt-BR" w:bidi="pt-BR"/>
      </w:rPr>
    </w:lvl>
    <w:lvl w:ilvl="2">
      <w:start w:val="1"/>
      <w:numFmt w:val="bullet"/>
      <w:lvlText w:val=""/>
      <w:lvlJc w:val="left"/>
      <w:pPr>
        <w:ind w:left="1524" w:hanging="246"/>
      </w:pPr>
      <w:rPr>
        <w:rFonts w:ascii="Symbol" w:hAnsi="Symbol" w:cs="Symbol" w:hint="default"/>
        <w:rFonts w:cs="Symbol"/>
        <w:lang w:val="pt-BR" w:eastAsia="pt-BR" w:bidi="pt-BR"/>
      </w:rPr>
    </w:lvl>
    <w:lvl w:ilvl="3">
      <w:start w:val="1"/>
      <w:numFmt w:val="bullet"/>
      <w:lvlText w:val=""/>
      <w:lvlJc w:val="left"/>
      <w:pPr>
        <w:ind w:left="2236" w:hanging="246"/>
      </w:pPr>
      <w:rPr>
        <w:rFonts w:ascii="Symbol" w:hAnsi="Symbol" w:cs="Symbol" w:hint="default"/>
        <w:rFonts w:cs="Symbol"/>
        <w:lang w:val="pt-BR" w:eastAsia="pt-BR" w:bidi="pt-BR"/>
      </w:rPr>
    </w:lvl>
    <w:lvl w:ilvl="4">
      <w:start w:val="1"/>
      <w:numFmt w:val="bullet"/>
      <w:lvlText w:val=""/>
      <w:lvlJc w:val="left"/>
      <w:pPr>
        <w:ind w:left="2948" w:hanging="246"/>
      </w:pPr>
      <w:rPr>
        <w:rFonts w:ascii="Symbol" w:hAnsi="Symbol" w:cs="Symbol" w:hint="default"/>
        <w:rFonts w:cs="Symbol"/>
        <w:lang w:val="pt-BR" w:eastAsia="pt-BR" w:bidi="pt-BR"/>
      </w:rPr>
    </w:lvl>
    <w:lvl w:ilvl="5">
      <w:start w:val="1"/>
      <w:numFmt w:val="bullet"/>
      <w:lvlText w:val=""/>
      <w:lvlJc w:val="left"/>
      <w:pPr>
        <w:ind w:left="3661" w:hanging="246"/>
      </w:pPr>
      <w:rPr>
        <w:rFonts w:ascii="Symbol" w:hAnsi="Symbol" w:cs="Symbol" w:hint="default"/>
        <w:rFonts w:cs="Symbol"/>
        <w:lang w:val="pt-BR" w:eastAsia="pt-BR" w:bidi="pt-BR"/>
      </w:rPr>
    </w:lvl>
    <w:lvl w:ilvl="6">
      <w:start w:val="1"/>
      <w:numFmt w:val="bullet"/>
      <w:lvlText w:val=""/>
      <w:lvlJc w:val="left"/>
      <w:pPr>
        <w:ind w:left="4373" w:hanging="246"/>
      </w:pPr>
      <w:rPr>
        <w:rFonts w:ascii="Symbol" w:hAnsi="Symbol" w:cs="Symbol" w:hint="default"/>
        <w:rFonts w:cs="Symbol"/>
        <w:lang w:val="pt-BR" w:eastAsia="pt-BR" w:bidi="pt-BR"/>
      </w:rPr>
    </w:lvl>
    <w:lvl w:ilvl="7">
      <w:start w:val="1"/>
      <w:numFmt w:val="bullet"/>
      <w:lvlText w:val=""/>
      <w:lvlJc w:val="left"/>
      <w:pPr>
        <w:ind w:left="5085" w:hanging="246"/>
      </w:pPr>
      <w:rPr>
        <w:rFonts w:ascii="Symbol" w:hAnsi="Symbol" w:cs="Symbol" w:hint="default"/>
        <w:rFonts w:cs="Symbol"/>
        <w:lang w:val="pt-BR" w:eastAsia="pt-BR" w:bidi="pt-BR"/>
      </w:rPr>
    </w:lvl>
    <w:lvl w:ilvl="8">
      <w:start w:val="1"/>
      <w:numFmt w:val="bullet"/>
      <w:lvlText w:val=""/>
      <w:lvlJc w:val="left"/>
      <w:pPr>
        <w:ind w:left="5797" w:hanging="246"/>
      </w:pPr>
      <w:rPr>
        <w:rFonts w:ascii="Symbol" w:hAnsi="Symbol" w:cs="Symbol" w:hint="default"/>
        <w:rFonts w:cs="Symbol"/>
        <w:lang w:val="pt-BR" w:eastAsia="pt-BR" w:bidi="pt-BR"/>
      </w:rPr>
    </w:lvl>
  </w:abstractNum>
  <w:abstractNum w:abstractNumId="6">
    <w:lvl w:ilvl="0">
      <w:start w:val="1"/>
      <w:numFmt w:val="lowerLetter"/>
      <w:lvlText w:val="%1)"/>
      <w:lvlJc w:val="left"/>
      <w:pPr>
        <w:ind w:left="105" w:hanging="247"/>
      </w:pPr>
      <w:rPr>
        <w:sz w:val="24"/>
        <w:spacing w:val="-1"/>
        <w:szCs w:val="24"/>
        <w:w w:val="100"/>
        <w:rFonts w:eastAsia="Times New Roman" w:cs="Times New Roman"/>
        <w:lang w:val="pt-BR" w:eastAsia="pt-BR" w:bidi="pt-BR"/>
      </w:rPr>
    </w:lvl>
    <w:lvl w:ilvl="1">
      <w:start w:val="1"/>
      <w:numFmt w:val="bullet"/>
      <w:lvlText w:val=""/>
      <w:lvlJc w:val="left"/>
      <w:pPr>
        <w:ind w:left="812" w:hanging="247"/>
      </w:pPr>
      <w:rPr>
        <w:rFonts w:ascii="Symbol" w:hAnsi="Symbol" w:cs="Symbol" w:hint="default"/>
        <w:rFonts w:cs="Symbol"/>
        <w:lang w:val="pt-BR" w:eastAsia="pt-BR" w:bidi="pt-BR"/>
      </w:rPr>
    </w:lvl>
    <w:lvl w:ilvl="2">
      <w:start w:val="1"/>
      <w:numFmt w:val="bullet"/>
      <w:lvlText w:val=""/>
      <w:lvlJc w:val="left"/>
      <w:pPr>
        <w:ind w:left="1524" w:hanging="247"/>
      </w:pPr>
      <w:rPr>
        <w:rFonts w:ascii="Symbol" w:hAnsi="Symbol" w:cs="Symbol" w:hint="default"/>
        <w:rFonts w:cs="Symbol"/>
        <w:lang w:val="pt-BR" w:eastAsia="pt-BR" w:bidi="pt-BR"/>
      </w:rPr>
    </w:lvl>
    <w:lvl w:ilvl="3">
      <w:start w:val="1"/>
      <w:numFmt w:val="bullet"/>
      <w:lvlText w:val=""/>
      <w:lvlJc w:val="left"/>
      <w:pPr>
        <w:ind w:left="2236" w:hanging="247"/>
      </w:pPr>
      <w:rPr>
        <w:rFonts w:ascii="Symbol" w:hAnsi="Symbol" w:cs="Symbol" w:hint="default"/>
        <w:rFonts w:cs="Symbol"/>
        <w:lang w:val="pt-BR" w:eastAsia="pt-BR" w:bidi="pt-BR"/>
      </w:rPr>
    </w:lvl>
    <w:lvl w:ilvl="4">
      <w:start w:val="1"/>
      <w:numFmt w:val="bullet"/>
      <w:lvlText w:val=""/>
      <w:lvlJc w:val="left"/>
      <w:pPr>
        <w:ind w:left="2948" w:hanging="247"/>
      </w:pPr>
      <w:rPr>
        <w:rFonts w:ascii="Symbol" w:hAnsi="Symbol" w:cs="Symbol" w:hint="default"/>
        <w:rFonts w:cs="Symbol"/>
        <w:lang w:val="pt-BR" w:eastAsia="pt-BR" w:bidi="pt-BR"/>
      </w:rPr>
    </w:lvl>
    <w:lvl w:ilvl="5">
      <w:start w:val="1"/>
      <w:numFmt w:val="bullet"/>
      <w:lvlText w:val=""/>
      <w:lvlJc w:val="left"/>
      <w:pPr>
        <w:ind w:left="3661" w:hanging="247"/>
      </w:pPr>
      <w:rPr>
        <w:rFonts w:ascii="Symbol" w:hAnsi="Symbol" w:cs="Symbol" w:hint="default"/>
        <w:rFonts w:cs="Symbol"/>
        <w:lang w:val="pt-BR" w:eastAsia="pt-BR" w:bidi="pt-BR"/>
      </w:rPr>
    </w:lvl>
    <w:lvl w:ilvl="6">
      <w:start w:val="1"/>
      <w:numFmt w:val="bullet"/>
      <w:lvlText w:val=""/>
      <w:lvlJc w:val="left"/>
      <w:pPr>
        <w:ind w:left="4373" w:hanging="247"/>
      </w:pPr>
      <w:rPr>
        <w:rFonts w:ascii="Symbol" w:hAnsi="Symbol" w:cs="Symbol" w:hint="default"/>
        <w:rFonts w:cs="Symbol"/>
        <w:lang w:val="pt-BR" w:eastAsia="pt-BR" w:bidi="pt-BR"/>
      </w:rPr>
    </w:lvl>
    <w:lvl w:ilvl="7">
      <w:start w:val="1"/>
      <w:numFmt w:val="bullet"/>
      <w:lvlText w:val=""/>
      <w:lvlJc w:val="left"/>
      <w:pPr>
        <w:ind w:left="5085" w:hanging="247"/>
      </w:pPr>
      <w:rPr>
        <w:rFonts w:ascii="Symbol" w:hAnsi="Symbol" w:cs="Symbol" w:hint="default"/>
        <w:rFonts w:cs="Symbol"/>
        <w:lang w:val="pt-BR" w:eastAsia="pt-BR" w:bidi="pt-BR"/>
      </w:rPr>
    </w:lvl>
    <w:lvl w:ilvl="8">
      <w:start w:val="1"/>
      <w:numFmt w:val="bullet"/>
      <w:lvlText w:val=""/>
      <w:lvlJc w:val="left"/>
      <w:pPr>
        <w:ind w:left="5797" w:hanging="247"/>
      </w:pPr>
      <w:rPr>
        <w:rFonts w:ascii="Symbol" w:hAnsi="Symbol" w:cs="Symbol" w:hint="default"/>
        <w:rFonts w:cs="Symbol"/>
        <w:lang w:val="pt-BR" w:eastAsia="pt-BR" w:bidi="pt-BR"/>
      </w:rPr>
    </w:lvl>
  </w:abstractNum>
  <w:abstractNum w:abstractNumId="7">
    <w:lvl w:ilvl="0">
      <w:start w:val="5"/>
      <w:numFmt w:val="lowerLetter"/>
      <w:lvlText w:val="%1)"/>
      <w:lvlJc w:val="left"/>
      <w:pPr>
        <w:ind w:left="105" w:hanging="246"/>
      </w:pPr>
      <w:rPr>
        <w:sz w:val="24"/>
        <w:spacing w:val="-4"/>
        <w:b/>
        <w:w w:val="99"/>
        <w:lang w:val="pt-BR" w:eastAsia="pt-BR" w:bidi="pt-BR"/>
      </w:rPr>
    </w:lvl>
    <w:lvl w:ilvl="1">
      <w:start w:val="1"/>
      <w:numFmt w:val="bullet"/>
      <w:lvlText w:val=""/>
      <w:lvlJc w:val="left"/>
      <w:pPr>
        <w:ind w:left="812" w:hanging="246"/>
      </w:pPr>
      <w:rPr>
        <w:rFonts w:ascii="Symbol" w:hAnsi="Symbol" w:cs="Symbol" w:hint="default"/>
        <w:rFonts w:cs="Symbol"/>
        <w:lang w:val="pt-BR" w:eastAsia="pt-BR" w:bidi="pt-BR"/>
      </w:rPr>
    </w:lvl>
    <w:lvl w:ilvl="2">
      <w:start w:val="1"/>
      <w:numFmt w:val="bullet"/>
      <w:lvlText w:val=""/>
      <w:lvlJc w:val="left"/>
      <w:pPr>
        <w:ind w:left="1524" w:hanging="246"/>
      </w:pPr>
      <w:rPr>
        <w:rFonts w:ascii="Symbol" w:hAnsi="Symbol" w:cs="Symbol" w:hint="default"/>
        <w:rFonts w:cs="Symbol"/>
        <w:lang w:val="pt-BR" w:eastAsia="pt-BR" w:bidi="pt-BR"/>
      </w:rPr>
    </w:lvl>
    <w:lvl w:ilvl="3">
      <w:start w:val="1"/>
      <w:numFmt w:val="bullet"/>
      <w:lvlText w:val=""/>
      <w:lvlJc w:val="left"/>
      <w:pPr>
        <w:ind w:left="2236" w:hanging="246"/>
      </w:pPr>
      <w:rPr>
        <w:rFonts w:ascii="Symbol" w:hAnsi="Symbol" w:cs="Symbol" w:hint="default"/>
        <w:rFonts w:cs="Symbol"/>
        <w:lang w:val="pt-BR" w:eastAsia="pt-BR" w:bidi="pt-BR"/>
      </w:rPr>
    </w:lvl>
    <w:lvl w:ilvl="4">
      <w:start w:val="1"/>
      <w:numFmt w:val="bullet"/>
      <w:lvlText w:val=""/>
      <w:lvlJc w:val="left"/>
      <w:pPr>
        <w:ind w:left="2948" w:hanging="246"/>
      </w:pPr>
      <w:rPr>
        <w:rFonts w:ascii="Symbol" w:hAnsi="Symbol" w:cs="Symbol" w:hint="default"/>
        <w:rFonts w:cs="Symbol"/>
        <w:lang w:val="pt-BR" w:eastAsia="pt-BR" w:bidi="pt-BR"/>
      </w:rPr>
    </w:lvl>
    <w:lvl w:ilvl="5">
      <w:start w:val="1"/>
      <w:numFmt w:val="bullet"/>
      <w:lvlText w:val=""/>
      <w:lvlJc w:val="left"/>
      <w:pPr>
        <w:ind w:left="3661" w:hanging="246"/>
      </w:pPr>
      <w:rPr>
        <w:rFonts w:ascii="Symbol" w:hAnsi="Symbol" w:cs="Symbol" w:hint="default"/>
        <w:rFonts w:cs="Symbol"/>
        <w:lang w:val="pt-BR" w:eastAsia="pt-BR" w:bidi="pt-BR"/>
      </w:rPr>
    </w:lvl>
    <w:lvl w:ilvl="6">
      <w:start w:val="1"/>
      <w:numFmt w:val="bullet"/>
      <w:lvlText w:val=""/>
      <w:lvlJc w:val="left"/>
      <w:pPr>
        <w:ind w:left="4373" w:hanging="246"/>
      </w:pPr>
      <w:rPr>
        <w:rFonts w:ascii="Symbol" w:hAnsi="Symbol" w:cs="Symbol" w:hint="default"/>
        <w:rFonts w:cs="Symbol"/>
        <w:lang w:val="pt-BR" w:eastAsia="pt-BR" w:bidi="pt-BR"/>
      </w:rPr>
    </w:lvl>
    <w:lvl w:ilvl="7">
      <w:start w:val="1"/>
      <w:numFmt w:val="bullet"/>
      <w:lvlText w:val=""/>
      <w:lvlJc w:val="left"/>
      <w:pPr>
        <w:ind w:left="5085" w:hanging="246"/>
      </w:pPr>
      <w:rPr>
        <w:rFonts w:ascii="Symbol" w:hAnsi="Symbol" w:cs="Symbol" w:hint="default"/>
        <w:rFonts w:cs="Symbol"/>
        <w:lang w:val="pt-BR" w:eastAsia="pt-BR" w:bidi="pt-BR"/>
      </w:rPr>
    </w:lvl>
    <w:lvl w:ilvl="8">
      <w:start w:val="1"/>
      <w:numFmt w:val="bullet"/>
      <w:lvlText w:val=""/>
      <w:lvlJc w:val="left"/>
      <w:pPr>
        <w:ind w:left="5797" w:hanging="246"/>
      </w:pPr>
      <w:rPr>
        <w:rFonts w:ascii="Symbol" w:hAnsi="Symbol" w:cs="Symbol" w:hint="default"/>
        <w:rFonts w:cs="Symbol"/>
        <w:lang w:val="pt-BR" w:eastAsia="pt-BR" w:bidi="pt-BR"/>
      </w:rPr>
    </w:lvl>
  </w:abstractNum>
  <w:abstractNum w:abstractNumId="8">
    <w:lvl w:ilvl="0">
      <w:start w:val="1"/>
      <w:numFmt w:val="lowerLetter"/>
      <w:lvlText w:val="%1)"/>
      <w:lvlJc w:val="left"/>
      <w:pPr>
        <w:ind w:left="105" w:hanging="260"/>
      </w:pPr>
      <w:rPr>
        <w:sz w:val="24"/>
        <w:b/>
        <w:bCs/>
        <w:w w:val="99"/>
        <w:lang w:val="pt-BR" w:eastAsia="pt-BR" w:bidi="pt-BR"/>
      </w:rPr>
    </w:lvl>
    <w:lvl w:ilvl="1">
      <w:start w:val="1"/>
      <w:numFmt w:val="bullet"/>
      <w:lvlText w:val=""/>
      <w:lvlJc w:val="left"/>
      <w:pPr>
        <w:ind w:left="812" w:hanging="260"/>
      </w:pPr>
      <w:rPr>
        <w:rFonts w:ascii="Symbol" w:hAnsi="Symbol" w:cs="Symbol" w:hint="default"/>
        <w:rFonts w:cs="Symbol"/>
        <w:lang w:val="pt-BR" w:eastAsia="pt-BR" w:bidi="pt-BR"/>
      </w:rPr>
    </w:lvl>
    <w:lvl w:ilvl="2">
      <w:start w:val="1"/>
      <w:numFmt w:val="bullet"/>
      <w:lvlText w:val=""/>
      <w:lvlJc w:val="left"/>
      <w:pPr>
        <w:ind w:left="1524" w:hanging="260"/>
      </w:pPr>
      <w:rPr>
        <w:rFonts w:ascii="Symbol" w:hAnsi="Symbol" w:cs="Symbol" w:hint="default"/>
        <w:rFonts w:cs="Symbol"/>
        <w:lang w:val="pt-BR" w:eastAsia="pt-BR" w:bidi="pt-BR"/>
      </w:rPr>
    </w:lvl>
    <w:lvl w:ilvl="3">
      <w:start w:val="1"/>
      <w:numFmt w:val="bullet"/>
      <w:lvlText w:val=""/>
      <w:lvlJc w:val="left"/>
      <w:pPr>
        <w:ind w:left="2236" w:hanging="260"/>
      </w:pPr>
      <w:rPr>
        <w:rFonts w:ascii="Symbol" w:hAnsi="Symbol" w:cs="Symbol" w:hint="default"/>
        <w:rFonts w:cs="Symbol"/>
        <w:lang w:val="pt-BR" w:eastAsia="pt-BR" w:bidi="pt-BR"/>
      </w:rPr>
    </w:lvl>
    <w:lvl w:ilvl="4">
      <w:start w:val="1"/>
      <w:numFmt w:val="bullet"/>
      <w:lvlText w:val=""/>
      <w:lvlJc w:val="left"/>
      <w:pPr>
        <w:ind w:left="2948" w:hanging="260"/>
      </w:pPr>
      <w:rPr>
        <w:rFonts w:ascii="Symbol" w:hAnsi="Symbol" w:cs="Symbol" w:hint="default"/>
        <w:rFonts w:cs="Symbol"/>
        <w:lang w:val="pt-BR" w:eastAsia="pt-BR" w:bidi="pt-BR"/>
      </w:rPr>
    </w:lvl>
    <w:lvl w:ilvl="5">
      <w:start w:val="1"/>
      <w:numFmt w:val="bullet"/>
      <w:lvlText w:val=""/>
      <w:lvlJc w:val="left"/>
      <w:pPr>
        <w:ind w:left="3661" w:hanging="260"/>
      </w:pPr>
      <w:rPr>
        <w:rFonts w:ascii="Symbol" w:hAnsi="Symbol" w:cs="Symbol" w:hint="default"/>
        <w:rFonts w:cs="Symbol"/>
        <w:lang w:val="pt-BR" w:eastAsia="pt-BR" w:bidi="pt-BR"/>
      </w:rPr>
    </w:lvl>
    <w:lvl w:ilvl="6">
      <w:start w:val="1"/>
      <w:numFmt w:val="bullet"/>
      <w:lvlText w:val=""/>
      <w:lvlJc w:val="left"/>
      <w:pPr>
        <w:ind w:left="4373" w:hanging="260"/>
      </w:pPr>
      <w:rPr>
        <w:rFonts w:ascii="Symbol" w:hAnsi="Symbol" w:cs="Symbol" w:hint="default"/>
        <w:rFonts w:cs="Symbol"/>
        <w:lang w:val="pt-BR" w:eastAsia="pt-BR" w:bidi="pt-BR"/>
      </w:rPr>
    </w:lvl>
    <w:lvl w:ilvl="7">
      <w:start w:val="1"/>
      <w:numFmt w:val="bullet"/>
      <w:lvlText w:val=""/>
      <w:lvlJc w:val="left"/>
      <w:pPr>
        <w:ind w:left="5085" w:hanging="260"/>
      </w:pPr>
      <w:rPr>
        <w:rFonts w:ascii="Symbol" w:hAnsi="Symbol" w:cs="Symbol" w:hint="default"/>
        <w:rFonts w:cs="Symbol"/>
        <w:lang w:val="pt-BR" w:eastAsia="pt-BR" w:bidi="pt-BR"/>
      </w:rPr>
    </w:lvl>
    <w:lvl w:ilvl="8">
      <w:start w:val="1"/>
      <w:numFmt w:val="bullet"/>
      <w:lvlText w:val=""/>
      <w:lvlJc w:val="left"/>
      <w:pPr>
        <w:ind w:left="5797" w:hanging="260"/>
      </w:pPr>
      <w:rPr>
        <w:rFonts w:ascii="Symbol" w:hAnsi="Symbol" w:cs="Symbol" w:hint="default"/>
        <w:rFonts w:cs="Symbol"/>
        <w:lang w:val="pt-BR" w:eastAsia="pt-BR" w:bidi="pt-BR"/>
      </w:rPr>
    </w:lvl>
  </w:abstractNum>
  <w:abstractNum w:abstractNumId="9">
    <w:lvl w:ilvl="0">
      <w:start w:val="1"/>
      <w:numFmt w:val="bullet"/>
      <w:lvlText w:val=""/>
      <w:lvlJc w:val="left"/>
      <w:pPr>
        <w:ind w:left="825" w:hanging="360"/>
      </w:pPr>
      <w:rPr>
        <w:rFonts w:ascii="Symbol" w:hAnsi="Symbol" w:cs="Symbol" w:hint="default"/>
        <w:sz w:val="24"/>
        <w:szCs w:val="24"/>
        <w:w w:val="100"/>
        <w:rFonts w:cs="Symbol"/>
        <w:lang w:val="pt-BR" w:eastAsia="pt-BR" w:bidi="pt-BR"/>
      </w:rPr>
    </w:lvl>
    <w:lvl w:ilvl="1">
      <w:start w:val="1"/>
      <w:numFmt w:val="bullet"/>
      <w:lvlText w:val=""/>
      <w:lvlJc w:val="left"/>
      <w:pPr>
        <w:ind w:left="1460" w:hanging="360"/>
      </w:pPr>
      <w:rPr>
        <w:rFonts w:ascii="Symbol" w:hAnsi="Symbol" w:cs="Symbol" w:hint="default"/>
        <w:rFonts w:cs="Symbol"/>
        <w:lang w:val="pt-BR" w:eastAsia="pt-BR" w:bidi="pt-BR"/>
      </w:rPr>
    </w:lvl>
    <w:lvl w:ilvl="2">
      <w:start w:val="1"/>
      <w:numFmt w:val="bullet"/>
      <w:lvlText w:val=""/>
      <w:lvlJc w:val="left"/>
      <w:pPr>
        <w:ind w:left="2100" w:hanging="360"/>
      </w:pPr>
      <w:rPr>
        <w:rFonts w:ascii="Symbol" w:hAnsi="Symbol" w:cs="Symbol" w:hint="default"/>
        <w:rFonts w:cs="Symbol"/>
        <w:lang w:val="pt-BR" w:eastAsia="pt-BR" w:bidi="pt-BR"/>
      </w:rPr>
    </w:lvl>
    <w:lvl w:ilvl="3">
      <w:start w:val="1"/>
      <w:numFmt w:val="bullet"/>
      <w:lvlText w:val=""/>
      <w:lvlJc w:val="left"/>
      <w:pPr>
        <w:ind w:left="2740" w:hanging="360"/>
      </w:pPr>
      <w:rPr>
        <w:rFonts w:ascii="Symbol" w:hAnsi="Symbol" w:cs="Symbol" w:hint="default"/>
        <w:rFonts w:cs="Symbol"/>
        <w:lang w:val="pt-BR" w:eastAsia="pt-BR" w:bidi="pt-BR"/>
      </w:rPr>
    </w:lvl>
    <w:lvl w:ilvl="4">
      <w:start w:val="1"/>
      <w:numFmt w:val="bullet"/>
      <w:lvlText w:val=""/>
      <w:lvlJc w:val="left"/>
      <w:pPr>
        <w:ind w:left="3380" w:hanging="360"/>
      </w:pPr>
      <w:rPr>
        <w:rFonts w:ascii="Symbol" w:hAnsi="Symbol" w:cs="Symbol" w:hint="default"/>
        <w:rFonts w:cs="Symbol"/>
        <w:lang w:val="pt-BR" w:eastAsia="pt-BR" w:bidi="pt-BR"/>
      </w:rPr>
    </w:lvl>
    <w:lvl w:ilvl="5">
      <w:start w:val="1"/>
      <w:numFmt w:val="bullet"/>
      <w:lvlText w:val=""/>
      <w:lvlJc w:val="left"/>
      <w:pPr>
        <w:ind w:left="4021" w:hanging="360"/>
      </w:pPr>
      <w:rPr>
        <w:rFonts w:ascii="Symbol" w:hAnsi="Symbol" w:cs="Symbol" w:hint="default"/>
        <w:rFonts w:cs="Symbol"/>
        <w:lang w:val="pt-BR" w:eastAsia="pt-BR" w:bidi="pt-BR"/>
      </w:rPr>
    </w:lvl>
    <w:lvl w:ilvl="6">
      <w:start w:val="1"/>
      <w:numFmt w:val="bullet"/>
      <w:lvlText w:val=""/>
      <w:lvlJc w:val="left"/>
      <w:pPr>
        <w:ind w:left="4661" w:hanging="360"/>
      </w:pPr>
      <w:rPr>
        <w:rFonts w:ascii="Symbol" w:hAnsi="Symbol" w:cs="Symbol" w:hint="default"/>
        <w:rFonts w:cs="Symbol"/>
        <w:lang w:val="pt-BR" w:eastAsia="pt-BR" w:bidi="pt-BR"/>
      </w:rPr>
    </w:lvl>
    <w:lvl w:ilvl="7">
      <w:start w:val="1"/>
      <w:numFmt w:val="bullet"/>
      <w:lvlText w:val=""/>
      <w:lvlJc w:val="left"/>
      <w:pPr>
        <w:ind w:left="5301" w:hanging="360"/>
      </w:pPr>
      <w:rPr>
        <w:rFonts w:ascii="Symbol" w:hAnsi="Symbol" w:cs="Symbol" w:hint="default"/>
        <w:rFonts w:cs="Symbol"/>
        <w:lang w:val="pt-BR" w:eastAsia="pt-BR" w:bidi="pt-BR"/>
      </w:rPr>
    </w:lvl>
    <w:lvl w:ilvl="8">
      <w:start w:val="1"/>
      <w:numFmt w:val="bullet"/>
      <w:lvlText w:val=""/>
      <w:lvlJc w:val="left"/>
      <w:pPr>
        <w:ind w:left="5941" w:hanging="360"/>
      </w:pPr>
      <w:rPr>
        <w:rFonts w:ascii="Symbol" w:hAnsi="Symbol" w:cs="Symbol" w:hint="default"/>
        <w:rFonts w:cs="Symbol"/>
        <w:lang w:val="pt-BR" w:eastAsia="pt-BR" w:bidi="pt-BR"/>
      </w:rPr>
    </w:lvl>
  </w:abstractNum>
  <w:abstractNum w:abstractNumId="10">
    <w:lvl w:ilvl="0">
      <w:start w:val="1"/>
      <w:numFmt w:val="bullet"/>
      <w:lvlText w:val=""/>
      <w:lvlJc w:val="left"/>
      <w:pPr>
        <w:ind w:left="885" w:hanging="420"/>
      </w:pPr>
      <w:rPr>
        <w:rFonts w:ascii="Symbol" w:hAnsi="Symbol" w:cs="Symbol" w:hint="default"/>
        <w:sz w:val="24"/>
        <w:szCs w:val="24"/>
        <w:w w:val="100"/>
        <w:rFonts w:cs="Symbol"/>
        <w:lang w:val="pt-BR" w:eastAsia="pt-BR" w:bidi="pt-BR"/>
      </w:rPr>
    </w:lvl>
    <w:lvl w:ilvl="1">
      <w:start w:val="1"/>
      <w:numFmt w:val="bullet"/>
      <w:lvlText w:val=""/>
      <w:lvlJc w:val="left"/>
      <w:pPr>
        <w:ind w:left="1514" w:hanging="420"/>
      </w:pPr>
      <w:rPr>
        <w:rFonts w:ascii="Symbol" w:hAnsi="Symbol" w:cs="Symbol" w:hint="default"/>
        <w:rFonts w:cs="Symbol"/>
        <w:lang w:val="pt-BR" w:eastAsia="pt-BR" w:bidi="pt-BR"/>
      </w:rPr>
    </w:lvl>
    <w:lvl w:ilvl="2">
      <w:start w:val="1"/>
      <w:numFmt w:val="bullet"/>
      <w:lvlText w:val=""/>
      <w:lvlJc w:val="left"/>
      <w:pPr>
        <w:ind w:left="2148" w:hanging="420"/>
      </w:pPr>
      <w:rPr>
        <w:rFonts w:ascii="Symbol" w:hAnsi="Symbol" w:cs="Symbol" w:hint="default"/>
        <w:rFonts w:cs="Symbol"/>
        <w:lang w:val="pt-BR" w:eastAsia="pt-BR" w:bidi="pt-BR"/>
      </w:rPr>
    </w:lvl>
    <w:lvl w:ilvl="3">
      <w:start w:val="1"/>
      <w:numFmt w:val="bullet"/>
      <w:lvlText w:val=""/>
      <w:lvlJc w:val="left"/>
      <w:pPr>
        <w:ind w:left="2782" w:hanging="420"/>
      </w:pPr>
      <w:rPr>
        <w:rFonts w:ascii="Symbol" w:hAnsi="Symbol" w:cs="Symbol" w:hint="default"/>
        <w:rFonts w:cs="Symbol"/>
        <w:lang w:val="pt-BR" w:eastAsia="pt-BR" w:bidi="pt-BR"/>
      </w:rPr>
    </w:lvl>
    <w:lvl w:ilvl="4">
      <w:start w:val="1"/>
      <w:numFmt w:val="bullet"/>
      <w:lvlText w:val=""/>
      <w:lvlJc w:val="left"/>
      <w:pPr>
        <w:ind w:left="3416" w:hanging="420"/>
      </w:pPr>
      <w:rPr>
        <w:rFonts w:ascii="Symbol" w:hAnsi="Symbol" w:cs="Symbol" w:hint="default"/>
        <w:rFonts w:cs="Symbol"/>
        <w:lang w:val="pt-BR" w:eastAsia="pt-BR" w:bidi="pt-BR"/>
      </w:rPr>
    </w:lvl>
    <w:lvl w:ilvl="5">
      <w:start w:val="1"/>
      <w:numFmt w:val="bullet"/>
      <w:lvlText w:val=""/>
      <w:lvlJc w:val="left"/>
      <w:pPr>
        <w:ind w:left="4051" w:hanging="420"/>
      </w:pPr>
      <w:rPr>
        <w:rFonts w:ascii="Symbol" w:hAnsi="Symbol" w:cs="Symbol" w:hint="default"/>
        <w:rFonts w:cs="Symbol"/>
        <w:lang w:val="pt-BR" w:eastAsia="pt-BR" w:bidi="pt-BR"/>
      </w:rPr>
    </w:lvl>
    <w:lvl w:ilvl="6">
      <w:start w:val="1"/>
      <w:numFmt w:val="bullet"/>
      <w:lvlText w:val=""/>
      <w:lvlJc w:val="left"/>
      <w:pPr>
        <w:ind w:left="4685" w:hanging="420"/>
      </w:pPr>
      <w:rPr>
        <w:rFonts w:ascii="Symbol" w:hAnsi="Symbol" w:cs="Symbol" w:hint="default"/>
        <w:rFonts w:cs="Symbol"/>
        <w:lang w:val="pt-BR" w:eastAsia="pt-BR" w:bidi="pt-BR"/>
      </w:rPr>
    </w:lvl>
    <w:lvl w:ilvl="7">
      <w:start w:val="1"/>
      <w:numFmt w:val="bullet"/>
      <w:lvlText w:val=""/>
      <w:lvlJc w:val="left"/>
      <w:pPr>
        <w:ind w:left="5319" w:hanging="420"/>
      </w:pPr>
      <w:rPr>
        <w:rFonts w:ascii="Symbol" w:hAnsi="Symbol" w:cs="Symbol" w:hint="default"/>
        <w:rFonts w:cs="Symbol"/>
        <w:lang w:val="pt-BR" w:eastAsia="pt-BR" w:bidi="pt-BR"/>
      </w:rPr>
    </w:lvl>
    <w:lvl w:ilvl="8">
      <w:start w:val="1"/>
      <w:numFmt w:val="bullet"/>
      <w:lvlText w:val=""/>
      <w:lvlJc w:val="left"/>
      <w:pPr>
        <w:ind w:left="5953" w:hanging="420"/>
      </w:pPr>
      <w:rPr>
        <w:rFonts w:ascii="Symbol" w:hAnsi="Symbol" w:cs="Symbol" w:hint="default"/>
        <w:rFonts w:cs="Symbol"/>
        <w:lang w:val="pt-BR" w:eastAsia="pt-BR" w:bidi="pt-BR"/>
      </w:rPr>
    </w:lvl>
  </w:abstractNum>
  <w:abstractNum w:abstractNumId="11">
    <w:lvl w:ilvl="0">
      <w:start w:val="1"/>
      <w:numFmt w:val="lowerLetter"/>
      <w:lvlText w:val="%1)"/>
      <w:lvlJc w:val="left"/>
      <w:pPr>
        <w:ind w:left="962" w:hanging="305"/>
      </w:pPr>
      <w:rPr>
        <w:sz w:val="24"/>
        <w:spacing w:val="-1"/>
        <w:szCs w:val="24"/>
        <w:w w:val="99"/>
        <w:rFonts w:eastAsia="Times New Roman" w:cs="Times New Roman"/>
        <w:lang w:val="pt-BR" w:eastAsia="pt-BR" w:bidi="pt-BR"/>
      </w:rPr>
    </w:lvl>
    <w:lvl w:ilvl="1">
      <w:start w:val="1"/>
      <w:numFmt w:val="bullet"/>
      <w:lvlText w:val=""/>
      <w:lvlJc w:val="left"/>
      <w:pPr>
        <w:ind w:left="1930" w:hanging="305"/>
      </w:pPr>
      <w:rPr>
        <w:rFonts w:ascii="Symbol" w:hAnsi="Symbol" w:cs="Symbol" w:hint="default"/>
        <w:rFonts w:cs="Symbol"/>
        <w:lang w:val="pt-BR" w:eastAsia="pt-BR" w:bidi="pt-BR"/>
      </w:rPr>
    </w:lvl>
    <w:lvl w:ilvl="2">
      <w:start w:val="1"/>
      <w:numFmt w:val="bullet"/>
      <w:lvlText w:val=""/>
      <w:lvlJc w:val="left"/>
      <w:pPr>
        <w:ind w:left="2901" w:hanging="305"/>
      </w:pPr>
      <w:rPr>
        <w:rFonts w:ascii="Symbol" w:hAnsi="Symbol" w:cs="Symbol" w:hint="default"/>
        <w:rFonts w:cs="Symbol"/>
        <w:lang w:val="pt-BR" w:eastAsia="pt-BR" w:bidi="pt-BR"/>
      </w:rPr>
    </w:lvl>
    <w:lvl w:ilvl="3">
      <w:start w:val="1"/>
      <w:numFmt w:val="bullet"/>
      <w:lvlText w:val=""/>
      <w:lvlJc w:val="left"/>
      <w:pPr>
        <w:ind w:left="3871" w:hanging="305"/>
      </w:pPr>
      <w:rPr>
        <w:rFonts w:ascii="Symbol" w:hAnsi="Symbol" w:cs="Symbol" w:hint="default"/>
        <w:rFonts w:cs="Symbol"/>
        <w:lang w:val="pt-BR" w:eastAsia="pt-BR" w:bidi="pt-BR"/>
      </w:rPr>
    </w:lvl>
    <w:lvl w:ilvl="4">
      <w:start w:val="1"/>
      <w:numFmt w:val="bullet"/>
      <w:lvlText w:val=""/>
      <w:lvlJc w:val="left"/>
      <w:pPr>
        <w:ind w:left="4842" w:hanging="305"/>
      </w:pPr>
      <w:rPr>
        <w:rFonts w:ascii="Symbol" w:hAnsi="Symbol" w:cs="Symbol" w:hint="default"/>
        <w:rFonts w:cs="Symbol"/>
        <w:lang w:val="pt-BR" w:eastAsia="pt-BR" w:bidi="pt-BR"/>
      </w:rPr>
    </w:lvl>
    <w:lvl w:ilvl="5">
      <w:start w:val="1"/>
      <w:numFmt w:val="bullet"/>
      <w:lvlText w:val=""/>
      <w:lvlJc w:val="left"/>
      <w:pPr>
        <w:ind w:left="5813" w:hanging="305"/>
      </w:pPr>
      <w:rPr>
        <w:rFonts w:ascii="Symbol" w:hAnsi="Symbol" w:cs="Symbol" w:hint="default"/>
        <w:rFonts w:cs="Symbol"/>
        <w:lang w:val="pt-BR" w:eastAsia="pt-BR" w:bidi="pt-BR"/>
      </w:rPr>
    </w:lvl>
    <w:lvl w:ilvl="6">
      <w:start w:val="1"/>
      <w:numFmt w:val="bullet"/>
      <w:lvlText w:val=""/>
      <w:lvlJc w:val="left"/>
      <w:pPr>
        <w:ind w:left="6783" w:hanging="305"/>
      </w:pPr>
      <w:rPr>
        <w:rFonts w:ascii="Symbol" w:hAnsi="Symbol" w:cs="Symbol" w:hint="default"/>
        <w:rFonts w:cs="Symbol"/>
        <w:lang w:val="pt-BR" w:eastAsia="pt-BR" w:bidi="pt-BR"/>
      </w:rPr>
    </w:lvl>
    <w:lvl w:ilvl="7">
      <w:start w:val="1"/>
      <w:numFmt w:val="bullet"/>
      <w:lvlText w:val=""/>
      <w:lvlJc w:val="left"/>
      <w:pPr>
        <w:ind w:left="7754" w:hanging="305"/>
      </w:pPr>
      <w:rPr>
        <w:rFonts w:ascii="Symbol" w:hAnsi="Symbol" w:cs="Symbol" w:hint="default"/>
        <w:rFonts w:cs="Symbol"/>
        <w:lang w:val="pt-BR" w:eastAsia="pt-BR" w:bidi="pt-BR"/>
      </w:rPr>
    </w:lvl>
    <w:lvl w:ilvl="8">
      <w:start w:val="1"/>
      <w:numFmt w:val="bullet"/>
      <w:lvlText w:val=""/>
      <w:lvlJc w:val="left"/>
      <w:pPr>
        <w:ind w:left="8725" w:hanging="305"/>
      </w:pPr>
      <w:rPr>
        <w:rFonts w:ascii="Symbol" w:hAnsi="Symbol" w:cs="Symbol" w:hint="default"/>
        <w:rFonts w:cs="Symbol"/>
        <w:lang w:val="pt-BR" w:eastAsia="pt-BR" w:bidi="pt-BR"/>
      </w:rPr>
    </w:lvl>
  </w:abstractNum>
  <w:abstractNum w:abstractNumId="12">
    <w:lvl w:ilvl="0">
      <w:start w:val="1"/>
      <w:numFmt w:val="decimal"/>
      <w:lvlText w:val="%1"/>
      <w:lvlJc w:val="left"/>
      <w:pPr>
        <w:ind w:left="962" w:hanging="435"/>
      </w:pPr>
      <w:rPr>
        <w:sz w:val="24"/>
        <w:b/>
        <w:lang w:val="pt-BR" w:eastAsia="pt-BR" w:bidi="pt-BR"/>
      </w:rPr>
    </w:lvl>
    <w:lvl w:ilvl="1">
      <w:start w:val="5"/>
      <w:numFmt w:val="decimal"/>
      <w:lvlText w:val="%1.%2"/>
      <w:lvlJc w:val="left"/>
      <w:pPr>
        <w:ind w:left="962" w:hanging="435"/>
      </w:pPr>
      <w:rPr>
        <w:sz w:val="24"/>
        <w:spacing w:val="-2"/>
        <w:szCs w:val="24"/>
        <w:w w:val="99"/>
        <w:rFonts w:eastAsia="Times New Roman" w:cs="Times New Roman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962" w:hanging="305"/>
      </w:pPr>
      <w:rPr>
        <w:sz w:val="24"/>
        <w:spacing w:val="-1"/>
        <w:szCs w:val="24"/>
        <w:w w:val="99"/>
        <w:rFonts w:eastAsia="Times New Roman" w:cs="Times New Roman"/>
        <w:lang w:val="pt-BR" w:eastAsia="pt-BR" w:bidi="pt-BR"/>
      </w:rPr>
    </w:lvl>
    <w:lvl w:ilvl="3">
      <w:start w:val="1"/>
      <w:numFmt w:val="bullet"/>
      <w:lvlText w:val=""/>
      <w:lvlJc w:val="left"/>
      <w:pPr>
        <w:ind w:left="3871" w:hanging="305"/>
      </w:pPr>
      <w:rPr>
        <w:rFonts w:ascii="Symbol" w:hAnsi="Symbol" w:cs="Symbol" w:hint="default"/>
        <w:rFonts w:cs="Symbol"/>
        <w:lang w:val="pt-BR" w:eastAsia="pt-BR" w:bidi="pt-BR"/>
      </w:rPr>
    </w:lvl>
    <w:lvl w:ilvl="4">
      <w:start w:val="1"/>
      <w:numFmt w:val="bullet"/>
      <w:lvlText w:val=""/>
      <w:lvlJc w:val="left"/>
      <w:pPr>
        <w:ind w:left="4842" w:hanging="305"/>
      </w:pPr>
      <w:rPr>
        <w:rFonts w:ascii="Symbol" w:hAnsi="Symbol" w:cs="Symbol" w:hint="default"/>
        <w:rFonts w:cs="Symbol"/>
        <w:lang w:val="pt-BR" w:eastAsia="pt-BR" w:bidi="pt-BR"/>
      </w:rPr>
    </w:lvl>
    <w:lvl w:ilvl="5">
      <w:start w:val="1"/>
      <w:numFmt w:val="bullet"/>
      <w:lvlText w:val=""/>
      <w:lvlJc w:val="left"/>
      <w:pPr>
        <w:ind w:left="5813" w:hanging="305"/>
      </w:pPr>
      <w:rPr>
        <w:rFonts w:ascii="Symbol" w:hAnsi="Symbol" w:cs="Symbol" w:hint="default"/>
        <w:rFonts w:cs="Symbol"/>
        <w:lang w:val="pt-BR" w:eastAsia="pt-BR" w:bidi="pt-BR"/>
      </w:rPr>
    </w:lvl>
    <w:lvl w:ilvl="6">
      <w:start w:val="1"/>
      <w:numFmt w:val="bullet"/>
      <w:lvlText w:val=""/>
      <w:lvlJc w:val="left"/>
      <w:pPr>
        <w:ind w:left="6783" w:hanging="305"/>
      </w:pPr>
      <w:rPr>
        <w:rFonts w:ascii="Symbol" w:hAnsi="Symbol" w:cs="Symbol" w:hint="default"/>
        <w:rFonts w:cs="Symbol"/>
        <w:lang w:val="pt-BR" w:eastAsia="pt-BR" w:bidi="pt-BR"/>
      </w:rPr>
    </w:lvl>
    <w:lvl w:ilvl="7">
      <w:start w:val="1"/>
      <w:numFmt w:val="bullet"/>
      <w:lvlText w:val=""/>
      <w:lvlJc w:val="left"/>
      <w:pPr>
        <w:ind w:left="7754" w:hanging="305"/>
      </w:pPr>
      <w:rPr>
        <w:rFonts w:ascii="Symbol" w:hAnsi="Symbol" w:cs="Symbol" w:hint="default"/>
        <w:rFonts w:cs="Symbol"/>
        <w:lang w:val="pt-BR" w:eastAsia="pt-BR" w:bidi="pt-BR"/>
      </w:rPr>
    </w:lvl>
    <w:lvl w:ilvl="8">
      <w:start w:val="1"/>
      <w:numFmt w:val="bullet"/>
      <w:lvlText w:val=""/>
      <w:lvlJc w:val="left"/>
      <w:pPr>
        <w:ind w:left="8725" w:hanging="305"/>
      </w:pPr>
      <w:rPr>
        <w:rFonts w:ascii="Symbol" w:hAnsi="Symbol" w:cs="Symbol" w:hint="default"/>
        <w:rFonts w:cs="Symbol"/>
        <w:lang w:val="pt-BR" w:eastAsia="pt-BR" w:bidi="pt-BR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96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372c53"/>
    <w:rPr>
      <w:color w:val="0000FF" w:themeColor="hyperlink"/>
      <w:u w:val="single"/>
    </w:rPr>
  </w:style>
  <w:style w:type="character" w:styleId="ListLabel1">
    <w:name w:val="ListLabel 1"/>
    <w:qFormat/>
    <w:rPr>
      <w:lang w:val="pt-BR" w:eastAsia="pt-BR" w:bidi="pt-BR"/>
    </w:rPr>
  </w:style>
  <w:style w:type="character" w:styleId="ListLabel2">
    <w:name w:val="ListLabel 2"/>
    <w:qFormat/>
    <w:rPr>
      <w:rFonts w:eastAsia="Times New Roman" w:cs="Times New Roman"/>
      <w:spacing w:val="-21"/>
      <w:w w:val="99"/>
      <w:sz w:val="24"/>
      <w:szCs w:val="24"/>
      <w:lang w:val="pt-BR" w:eastAsia="pt-BR" w:bidi="pt-BR"/>
    </w:rPr>
  </w:style>
  <w:style w:type="character" w:styleId="ListLabel3">
    <w:name w:val="ListLabel 3"/>
    <w:qFormat/>
    <w:rPr>
      <w:lang w:val="pt-BR" w:eastAsia="pt-BR" w:bidi="pt-BR"/>
    </w:rPr>
  </w:style>
  <w:style w:type="character" w:styleId="ListLabel4">
    <w:name w:val="ListLabel 4"/>
    <w:qFormat/>
    <w:rPr>
      <w:lang w:val="pt-BR" w:eastAsia="pt-BR" w:bidi="pt-BR"/>
    </w:rPr>
  </w:style>
  <w:style w:type="character" w:styleId="ListLabel5">
    <w:name w:val="ListLabel 5"/>
    <w:qFormat/>
    <w:rPr>
      <w:lang w:val="pt-BR" w:eastAsia="pt-BR" w:bidi="pt-BR"/>
    </w:rPr>
  </w:style>
  <w:style w:type="character" w:styleId="ListLabel6">
    <w:name w:val="ListLabel 6"/>
    <w:qFormat/>
    <w:rPr>
      <w:lang w:val="pt-BR" w:eastAsia="pt-BR" w:bidi="pt-BR"/>
    </w:rPr>
  </w:style>
  <w:style w:type="character" w:styleId="ListLabel7">
    <w:name w:val="ListLabel 7"/>
    <w:qFormat/>
    <w:rPr>
      <w:lang w:val="pt-BR" w:eastAsia="pt-BR" w:bidi="pt-BR"/>
    </w:rPr>
  </w:style>
  <w:style w:type="character" w:styleId="ListLabel8">
    <w:name w:val="ListLabel 8"/>
    <w:qFormat/>
    <w:rPr>
      <w:lang w:val="pt-BR" w:eastAsia="pt-BR" w:bidi="pt-BR"/>
    </w:rPr>
  </w:style>
  <w:style w:type="character" w:styleId="ListLabel9">
    <w:name w:val="ListLabel 9"/>
    <w:qFormat/>
    <w:rPr>
      <w:lang w:val="pt-BR" w:eastAsia="pt-BR" w:bidi="pt-BR"/>
    </w:rPr>
  </w:style>
  <w:style w:type="character" w:styleId="ListLabel10">
    <w:name w:val="ListLabel 10"/>
    <w:qFormat/>
    <w:rPr>
      <w:rFonts w:eastAsia="Times New Roman" w:cs="Times New Roman"/>
      <w:b/>
      <w:bCs/>
      <w:spacing w:val="-3"/>
      <w:w w:val="99"/>
      <w:sz w:val="24"/>
      <w:szCs w:val="24"/>
      <w:lang w:val="pt-BR" w:eastAsia="pt-BR" w:bidi="pt-BR"/>
    </w:rPr>
  </w:style>
  <w:style w:type="character" w:styleId="ListLabel11">
    <w:name w:val="ListLabel 11"/>
    <w:qFormat/>
    <w:rPr>
      <w:b/>
      <w:spacing w:val="-28"/>
      <w:w w:val="99"/>
      <w:sz w:val="24"/>
      <w:lang w:val="pt-BR" w:eastAsia="pt-BR" w:bidi="pt-BR"/>
    </w:rPr>
  </w:style>
  <w:style w:type="character" w:styleId="ListLabel12">
    <w:name w:val="ListLabel 12"/>
    <w:qFormat/>
    <w:rPr>
      <w:lang w:val="pt-BR" w:eastAsia="pt-BR" w:bidi="pt-BR"/>
    </w:rPr>
  </w:style>
  <w:style w:type="character" w:styleId="ListLabel13">
    <w:name w:val="ListLabel 13"/>
    <w:qFormat/>
    <w:rPr>
      <w:lang w:val="pt-BR" w:eastAsia="pt-BR" w:bidi="pt-BR"/>
    </w:rPr>
  </w:style>
  <w:style w:type="character" w:styleId="ListLabel14">
    <w:name w:val="ListLabel 14"/>
    <w:qFormat/>
    <w:rPr>
      <w:lang w:val="pt-BR" w:eastAsia="pt-BR" w:bidi="pt-BR"/>
    </w:rPr>
  </w:style>
  <w:style w:type="character" w:styleId="ListLabel15">
    <w:name w:val="ListLabel 15"/>
    <w:qFormat/>
    <w:rPr>
      <w:lang w:val="pt-BR" w:eastAsia="pt-BR" w:bidi="pt-BR"/>
    </w:rPr>
  </w:style>
  <w:style w:type="character" w:styleId="ListLabel16">
    <w:name w:val="ListLabel 16"/>
    <w:qFormat/>
    <w:rPr>
      <w:lang w:val="pt-BR" w:eastAsia="pt-BR" w:bidi="pt-BR"/>
    </w:rPr>
  </w:style>
  <w:style w:type="character" w:styleId="ListLabel17">
    <w:name w:val="ListLabel 17"/>
    <w:qFormat/>
    <w:rPr>
      <w:lang w:val="pt-BR" w:eastAsia="pt-BR" w:bidi="pt-BR"/>
    </w:rPr>
  </w:style>
  <w:style w:type="character" w:styleId="ListLabel18">
    <w:name w:val="ListLabel 18"/>
    <w:qFormat/>
    <w:rPr>
      <w:lang w:val="pt-BR" w:eastAsia="pt-BR" w:bidi="pt-BR"/>
    </w:rPr>
  </w:style>
  <w:style w:type="character" w:styleId="ListLabel19">
    <w:name w:val="ListLabel 19"/>
    <w:qFormat/>
    <w:rPr>
      <w:rFonts w:eastAsia="Times New Roman" w:cs="Times New Roman"/>
      <w:b/>
      <w:bCs/>
      <w:spacing w:val="-2"/>
      <w:w w:val="99"/>
      <w:sz w:val="24"/>
      <w:szCs w:val="24"/>
      <w:lang w:val="pt-BR" w:eastAsia="pt-BR" w:bidi="pt-BR"/>
    </w:rPr>
  </w:style>
  <w:style w:type="character" w:styleId="ListLabel20">
    <w:name w:val="ListLabel 20"/>
    <w:qFormat/>
    <w:rPr>
      <w:rFonts w:eastAsia="Times New Roman" w:cs="Times New Roman"/>
      <w:b/>
      <w:spacing w:val="-7"/>
      <w:w w:val="99"/>
      <w:sz w:val="24"/>
      <w:szCs w:val="24"/>
      <w:lang w:val="pt-BR" w:eastAsia="pt-BR" w:bidi="pt-BR"/>
    </w:rPr>
  </w:style>
  <w:style w:type="character" w:styleId="ListLabel21">
    <w:name w:val="ListLabel 21"/>
    <w:qFormat/>
    <w:rPr>
      <w:lang w:val="pt-BR" w:eastAsia="pt-BR" w:bidi="pt-BR"/>
    </w:rPr>
  </w:style>
  <w:style w:type="character" w:styleId="ListLabel22">
    <w:name w:val="ListLabel 22"/>
    <w:qFormat/>
    <w:rPr>
      <w:lang w:val="pt-BR" w:eastAsia="pt-BR" w:bidi="pt-BR"/>
    </w:rPr>
  </w:style>
  <w:style w:type="character" w:styleId="ListLabel23">
    <w:name w:val="ListLabel 23"/>
    <w:qFormat/>
    <w:rPr>
      <w:lang w:val="pt-BR" w:eastAsia="pt-BR" w:bidi="pt-BR"/>
    </w:rPr>
  </w:style>
  <w:style w:type="character" w:styleId="ListLabel24">
    <w:name w:val="ListLabel 24"/>
    <w:qFormat/>
    <w:rPr>
      <w:lang w:val="pt-BR" w:eastAsia="pt-BR" w:bidi="pt-BR"/>
    </w:rPr>
  </w:style>
  <w:style w:type="character" w:styleId="ListLabel25">
    <w:name w:val="ListLabel 25"/>
    <w:qFormat/>
    <w:rPr>
      <w:lang w:val="pt-BR" w:eastAsia="pt-BR" w:bidi="pt-BR"/>
    </w:rPr>
  </w:style>
  <w:style w:type="character" w:styleId="ListLabel26">
    <w:name w:val="ListLabel 26"/>
    <w:qFormat/>
    <w:rPr>
      <w:lang w:val="pt-BR" w:eastAsia="pt-BR" w:bidi="pt-BR"/>
    </w:rPr>
  </w:style>
  <w:style w:type="character" w:styleId="ListLabel27">
    <w:name w:val="ListLabel 27"/>
    <w:qFormat/>
    <w:rPr>
      <w:lang w:val="pt-BR" w:eastAsia="pt-BR" w:bidi="pt-BR"/>
    </w:rPr>
  </w:style>
  <w:style w:type="character" w:styleId="ListLabel28">
    <w:name w:val="ListLabel 28"/>
    <w:qFormat/>
    <w:rPr>
      <w:lang w:val="pt-BR" w:eastAsia="pt-BR" w:bidi="pt-BR"/>
    </w:rPr>
  </w:style>
  <w:style w:type="character" w:styleId="ListLabel29">
    <w:name w:val="ListLabel 29"/>
    <w:qFormat/>
    <w:rPr>
      <w:rFonts w:eastAsia="Times New Roman" w:cs="Times New Roman"/>
      <w:w w:val="100"/>
      <w:sz w:val="24"/>
      <w:szCs w:val="24"/>
      <w:lang w:val="pt-BR" w:eastAsia="pt-BR" w:bidi="pt-BR"/>
    </w:rPr>
  </w:style>
  <w:style w:type="character" w:styleId="ListLabel30">
    <w:name w:val="ListLabel 30"/>
    <w:qFormat/>
    <w:rPr>
      <w:lang w:val="pt-BR" w:eastAsia="pt-BR" w:bidi="pt-BR"/>
    </w:rPr>
  </w:style>
  <w:style w:type="character" w:styleId="ListLabel31">
    <w:name w:val="ListLabel 31"/>
    <w:qFormat/>
    <w:rPr>
      <w:lang w:val="pt-BR" w:eastAsia="pt-BR" w:bidi="pt-BR"/>
    </w:rPr>
  </w:style>
  <w:style w:type="character" w:styleId="ListLabel32">
    <w:name w:val="ListLabel 32"/>
    <w:qFormat/>
    <w:rPr>
      <w:lang w:val="pt-BR" w:eastAsia="pt-BR" w:bidi="pt-BR"/>
    </w:rPr>
  </w:style>
  <w:style w:type="character" w:styleId="ListLabel33">
    <w:name w:val="ListLabel 33"/>
    <w:qFormat/>
    <w:rPr>
      <w:lang w:val="pt-BR" w:eastAsia="pt-BR" w:bidi="pt-BR"/>
    </w:rPr>
  </w:style>
  <w:style w:type="character" w:styleId="ListLabel34">
    <w:name w:val="ListLabel 34"/>
    <w:qFormat/>
    <w:rPr>
      <w:lang w:val="pt-BR" w:eastAsia="pt-BR" w:bidi="pt-BR"/>
    </w:rPr>
  </w:style>
  <w:style w:type="character" w:styleId="ListLabel35">
    <w:name w:val="ListLabel 35"/>
    <w:qFormat/>
    <w:rPr>
      <w:lang w:val="pt-BR" w:eastAsia="pt-BR" w:bidi="pt-BR"/>
    </w:rPr>
  </w:style>
  <w:style w:type="character" w:styleId="ListLabel36">
    <w:name w:val="ListLabel 36"/>
    <w:qFormat/>
    <w:rPr>
      <w:lang w:val="pt-BR" w:eastAsia="pt-BR" w:bidi="pt-BR"/>
    </w:rPr>
  </w:style>
  <w:style w:type="character" w:styleId="ListLabel37">
    <w:name w:val="ListLabel 37"/>
    <w:qFormat/>
    <w:rPr>
      <w:rFonts w:eastAsia="Times New Roman" w:cs="Times New Roman"/>
      <w:spacing w:val="-2"/>
      <w:w w:val="99"/>
      <w:sz w:val="24"/>
      <w:szCs w:val="24"/>
      <w:lang w:val="pt-BR" w:eastAsia="pt-BR" w:bidi="pt-BR"/>
    </w:rPr>
  </w:style>
  <w:style w:type="character" w:styleId="ListLabel38">
    <w:name w:val="ListLabel 38"/>
    <w:qFormat/>
    <w:rPr>
      <w:lang w:val="pt-BR" w:eastAsia="pt-BR" w:bidi="pt-BR"/>
    </w:rPr>
  </w:style>
  <w:style w:type="character" w:styleId="ListLabel39">
    <w:name w:val="ListLabel 39"/>
    <w:qFormat/>
    <w:rPr>
      <w:lang w:val="pt-BR" w:eastAsia="pt-BR" w:bidi="pt-BR"/>
    </w:rPr>
  </w:style>
  <w:style w:type="character" w:styleId="ListLabel40">
    <w:name w:val="ListLabel 40"/>
    <w:qFormat/>
    <w:rPr>
      <w:lang w:val="pt-BR" w:eastAsia="pt-BR" w:bidi="pt-BR"/>
    </w:rPr>
  </w:style>
  <w:style w:type="character" w:styleId="ListLabel41">
    <w:name w:val="ListLabel 41"/>
    <w:qFormat/>
    <w:rPr>
      <w:lang w:val="pt-BR" w:eastAsia="pt-BR" w:bidi="pt-BR"/>
    </w:rPr>
  </w:style>
  <w:style w:type="character" w:styleId="ListLabel42">
    <w:name w:val="ListLabel 42"/>
    <w:qFormat/>
    <w:rPr>
      <w:lang w:val="pt-BR" w:eastAsia="pt-BR" w:bidi="pt-BR"/>
    </w:rPr>
  </w:style>
  <w:style w:type="character" w:styleId="ListLabel43">
    <w:name w:val="ListLabel 43"/>
    <w:qFormat/>
    <w:rPr>
      <w:lang w:val="pt-BR" w:eastAsia="pt-BR" w:bidi="pt-BR"/>
    </w:rPr>
  </w:style>
  <w:style w:type="character" w:styleId="ListLabel44">
    <w:name w:val="ListLabel 44"/>
    <w:qFormat/>
    <w:rPr>
      <w:lang w:val="pt-BR" w:eastAsia="pt-BR" w:bidi="pt-BR"/>
    </w:rPr>
  </w:style>
  <w:style w:type="character" w:styleId="ListLabel45">
    <w:name w:val="ListLabel 45"/>
    <w:qFormat/>
    <w:rPr>
      <w:lang w:val="pt-BR" w:eastAsia="pt-BR" w:bidi="pt-BR"/>
    </w:rPr>
  </w:style>
  <w:style w:type="character" w:styleId="ListLabel46">
    <w:name w:val="ListLabel 46"/>
    <w:qFormat/>
    <w:rPr>
      <w:rFonts w:eastAsia="Times New Roman" w:cs="Times New Roman"/>
      <w:spacing w:val="-1"/>
      <w:w w:val="100"/>
      <w:sz w:val="24"/>
      <w:szCs w:val="24"/>
      <w:lang w:val="pt-BR" w:eastAsia="pt-BR" w:bidi="pt-BR"/>
    </w:rPr>
  </w:style>
  <w:style w:type="character" w:styleId="ListLabel47">
    <w:name w:val="ListLabel 47"/>
    <w:qFormat/>
    <w:rPr>
      <w:lang w:val="pt-BR" w:eastAsia="pt-BR" w:bidi="pt-BR"/>
    </w:rPr>
  </w:style>
  <w:style w:type="character" w:styleId="ListLabel48">
    <w:name w:val="ListLabel 48"/>
    <w:qFormat/>
    <w:rPr>
      <w:lang w:val="pt-BR" w:eastAsia="pt-BR" w:bidi="pt-BR"/>
    </w:rPr>
  </w:style>
  <w:style w:type="character" w:styleId="ListLabel49">
    <w:name w:val="ListLabel 49"/>
    <w:qFormat/>
    <w:rPr>
      <w:lang w:val="pt-BR" w:eastAsia="pt-BR" w:bidi="pt-BR"/>
    </w:rPr>
  </w:style>
  <w:style w:type="character" w:styleId="ListLabel50">
    <w:name w:val="ListLabel 50"/>
    <w:qFormat/>
    <w:rPr>
      <w:lang w:val="pt-BR" w:eastAsia="pt-BR" w:bidi="pt-BR"/>
    </w:rPr>
  </w:style>
  <w:style w:type="character" w:styleId="ListLabel51">
    <w:name w:val="ListLabel 51"/>
    <w:qFormat/>
    <w:rPr>
      <w:lang w:val="pt-BR" w:eastAsia="pt-BR" w:bidi="pt-BR"/>
    </w:rPr>
  </w:style>
  <w:style w:type="character" w:styleId="ListLabel52">
    <w:name w:val="ListLabel 52"/>
    <w:qFormat/>
    <w:rPr>
      <w:lang w:val="pt-BR" w:eastAsia="pt-BR" w:bidi="pt-BR"/>
    </w:rPr>
  </w:style>
  <w:style w:type="character" w:styleId="ListLabel53">
    <w:name w:val="ListLabel 53"/>
    <w:qFormat/>
    <w:rPr>
      <w:lang w:val="pt-BR" w:eastAsia="pt-BR" w:bidi="pt-BR"/>
    </w:rPr>
  </w:style>
  <w:style w:type="character" w:styleId="ListLabel54">
    <w:name w:val="ListLabel 54"/>
    <w:qFormat/>
    <w:rPr>
      <w:lang w:val="pt-BR" w:eastAsia="pt-BR" w:bidi="pt-BR"/>
    </w:rPr>
  </w:style>
  <w:style w:type="character" w:styleId="ListLabel55">
    <w:name w:val="ListLabel 55"/>
    <w:qFormat/>
    <w:rPr>
      <w:b/>
      <w:spacing w:val="-4"/>
      <w:w w:val="99"/>
      <w:sz w:val="24"/>
      <w:lang w:val="pt-BR" w:eastAsia="pt-BR" w:bidi="pt-BR"/>
    </w:rPr>
  </w:style>
  <w:style w:type="character" w:styleId="ListLabel56">
    <w:name w:val="ListLabel 56"/>
    <w:qFormat/>
    <w:rPr>
      <w:lang w:val="pt-BR" w:eastAsia="pt-BR" w:bidi="pt-BR"/>
    </w:rPr>
  </w:style>
  <w:style w:type="character" w:styleId="ListLabel57">
    <w:name w:val="ListLabel 57"/>
    <w:qFormat/>
    <w:rPr>
      <w:lang w:val="pt-BR" w:eastAsia="pt-BR" w:bidi="pt-BR"/>
    </w:rPr>
  </w:style>
  <w:style w:type="character" w:styleId="ListLabel58">
    <w:name w:val="ListLabel 58"/>
    <w:qFormat/>
    <w:rPr>
      <w:lang w:val="pt-BR" w:eastAsia="pt-BR" w:bidi="pt-BR"/>
    </w:rPr>
  </w:style>
  <w:style w:type="character" w:styleId="ListLabel59">
    <w:name w:val="ListLabel 59"/>
    <w:qFormat/>
    <w:rPr>
      <w:lang w:val="pt-BR" w:eastAsia="pt-BR" w:bidi="pt-BR"/>
    </w:rPr>
  </w:style>
  <w:style w:type="character" w:styleId="ListLabel60">
    <w:name w:val="ListLabel 60"/>
    <w:qFormat/>
    <w:rPr>
      <w:lang w:val="pt-BR" w:eastAsia="pt-BR" w:bidi="pt-BR"/>
    </w:rPr>
  </w:style>
  <w:style w:type="character" w:styleId="ListLabel61">
    <w:name w:val="ListLabel 61"/>
    <w:qFormat/>
    <w:rPr>
      <w:lang w:val="pt-BR" w:eastAsia="pt-BR" w:bidi="pt-BR"/>
    </w:rPr>
  </w:style>
  <w:style w:type="character" w:styleId="ListLabel62">
    <w:name w:val="ListLabel 62"/>
    <w:qFormat/>
    <w:rPr>
      <w:lang w:val="pt-BR" w:eastAsia="pt-BR" w:bidi="pt-BR"/>
    </w:rPr>
  </w:style>
  <w:style w:type="character" w:styleId="ListLabel63">
    <w:name w:val="ListLabel 63"/>
    <w:qFormat/>
    <w:rPr>
      <w:lang w:val="pt-BR" w:eastAsia="pt-BR" w:bidi="pt-BR"/>
    </w:rPr>
  </w:style>
  <w:style w:type="character" w:styleId="ListLabel64">
    <w:name w:val="ListLabel 64"/>
    <w:qFormat/>
    <w:rPr>
      <w:b/>
      <w:bCs/>
      <w:w w:val="99"/>
      <w:sz w:val="24"/>
      <w:lang w:val="pt-BR" w:eastAsia="pt-BR" w:bidi="pt-BR"/>
    </w:rPr>
  </w:style>
  <w:style w:type="character" w:styleId="ListLabel65">
    <w:name w:val="ListLabel 65"/>
    <w:qFormat/>
    <w:rPr>
      <w:lang w:val="pt-BR" w:eastAsia="pt-BR" w:bidi="pt-BR"/>
    </w:rPr>
  </w:style>
  <w:style w:type="character" w:styleId="ListLabel66">
    <w:name w:val="ListLabel 66"/>
    <w:qFormat/>
    <w:rPr>
      <w:lang w:val="pt-BR" w:eastAsia="pt-BR" w:bidi="pt-BR"/>
    </w:rPr>
  </w:style>
  <w:style w:type="character" w:styleId="ListLabel67">
    <w:name w:val="ListLabel 67"/>
    <w:qFormat/>
    <w:rPr>
      <w:lang w:val="pt-BR" w:eastAsia="pt-BR" w:bidi="pt-BR"/>
    </w:rPr>
  </w:style>
  <w:style w:type="character" w:styleId="ListLabel68">
    <w:name w:val="ListLabel 68"/>
    <w:qFormat/>
    <w:rPr>
      <w:lang w:val="pt-BR" w:eastAsia="pt-BR" w:bidi="pt-BR"/>
    </w:rPr>
  </w:style>
  <w:style w:type="character" w:styleId="ListLabel69">
    <w:name w:val="ListLabel 69"/>
    <w:qFormat/>
    <w:rPr>
      <w:lang w:val="pt-BR" w:eastAsia="pt-BR" w:bidi="pt-BR"/>
    </w:rPr>
  </w:style>
  <w:style w:type="character" w:styleId="ListLabel70">
    <w:name w:val="ListLabel 70"/>
    <w:qFormat/>
    <w:rPr>
      <w:lang w:val="pt-BR" w:eastAsia="pt-BR" w:bidi="pt-BR"/>
    </w:rPr>
  </w:style>
  <w:style w:type="character" w:styleId="ListLabel71">
    <w:name w:val="ListLabel 71"/>
    <w:qFormat/>
    <w:rPr>
      <w:lang w:val="pt-BR" w:eastAsia="pt-BR" w:bidi="pt-BR"/>
    </w:rPr>
  </w:style>
  <w:style w:type="character" w:styleId="ListLabel72">
    <w:name w:val="ListLabel 72"/>
    <w:qFormat/>
    <w:rPr>
      <w:lang w:val="pt-BR" w:eastAsia="pt-BR" w:bidi="pt-BR"/>
    </w:rPr>
  </w:style>
  <w:style w:type="character" w:styleId="ListLabel73">
    <w:name w:val="ListLabel 73"/>
    <w:qFormat/>
    <w:rPr>
      <w:rFonts w:eastAsia="Symbol" w:cs="Symbol"/>
      <w:w w:val="100"/>
      <w:sz w:val="24"/>
      <w:szCs w:val="24"/>
      <w:lang w:val="pt-BR" w:eastAsia="pt-BR" w:bidi="pt-BR"/>
    </w:rPr>
  </w:style>
  <w:style w:type="character" w:styleId="ListLabel74">
    <w:name w:val="ListLabel 74"/>
    <w:qFormat/>
    <w:rPr>
      <w:lang w:val="pt-BR" w:eastAsia="pt-BR" w:bidi="pt-BR"/>
    </w:rPr>
  </w:style>
  <w:style w:type="character" w:styleId="ListLabel75">
    <w:name w:val="ListLabel 75"/>
    <w:qFormat/>
    <w:rPr>
      <w:lang w:val="pt-BR" w:eastAsia="pt-BR" w:bidi="pt-BR"/>
    </w:rPr>
  </w:style>
  <w:style w:type="character" w:styleId="ListLabel76">
    <w:name w:val="ListLabel 76"/>
    <w:qFormat/>
    <w:rPr>
      <w:lang w:val="pt-BR" w:eastAsia="pt-BR" w:bidi="pt-BR"/>
    </w:rPr>
  </w:style>
  <w:style w:type="character" w:styleId="ListLabel77">
    <w:name w:val="ListLabel 77"/>
    <w:qFormat/>
    <w:rPr>
      <w:lang w:val="pt-BR" w:eastAsia="pt-BR" w:bidi="pt-BR"/>
    </w:rPr>
  </w:style>
  <w:style w:type="character" w:styleId="ListLabel78">
    <w:name w:val="ListLabel 78"/>
    <w:qFormat/>
    <w:rPr>
      <w:lang w:val="pt-BR" w:eastAsia="pt-BR" w:bidi="pt-BR"/>
    </w:rPr>
  </w:style>
  <w:style w:type="character" w:styleId="ListLabel79">
    <w:name w:val="ListLabel 79"/>
    <w:qFormat/>
    <w:rPr>
      <w:lang w:val="pt-BR" w:eastAsia="pt-BR" w:bidi="pt-BR"/>
    </w:rPr>
  </w:style>
  <w:style w:type="character" w:styleId="ListLabel80">
    <w:name w:val="ListLabel 80"/>
    <w:qFormat/>
    <w:rPr>
      <w:lang w:val="pt-BR" w:eastAsia="pt-BR" w:bidi="pt-BR"/>
    </w:rPr>
  </w:style>
  <w:style w:type="character" w:styleId="ListLabel81">
    <w:name w:val="ListLabel 81"/>
    <w:qFormat/>
    <w:rPr>
      <w:lang w:val="pt-BR" w:eastAsia="pt-BR" w:bidi="pt-BR"/>
    </w:rPr>
  </w:style>
  <w:style w:type="character" w:styleId="ListLabel82">
    <w:name w:val="ListLabel 82"/>
    <w:qFormat/>
    <w:rPr>
      <w:rFonts w:eastAsia="Symbol" w:cs="Symbol"/>
      <w:w w:val="100"/>
      <w:sz w:val="24"/>
      <w:szCs w:val="24"/>
      <w:lang w:val="pt-BR" w:eastAsia="pt-BR" w:bidi="pt-BR"/>
    </w:rPr>
  </w:style>
  <w:style w:type="character" w:styleId="ListLabel83">
    <w:name w:val="ListLabel 83"/>
    <w:qFormat/>
    <w:rPr>
      <w:lang w:val="pt-BR" w:eastAsia="pt-BR" w:bidi="pt-BR"/>
    </w:rPr>
  </w:style>
  <w:style w:type="character" w:styleId="ListLabel84">
    <w:name w:val="ListLabel 84"/>
    <w:qFormat/>
    <w:rPr>
      <w:lang w:val="pt-BR" w:eastAsia="pt-BR" w:bidi="pt-BR"/>
    </w:rPr>
  </w:style>
  <w:style w:type="character" w:styleId="ListLabel85">
    <w:name w:val="ListLabel 85"/>
    <w:qFormat/>
    <w:rPr>
      <w:lang w:val="pt-BR" w:eastAsia="pt-BR" w:bidi="pt-BR"/>
    </w:rPr>
  </w:style>
  <w:style w:type="character" w:styleId="ListLabel86">
    <w:name w:val="ListLabel 86"/>
    <w:qFormat/>
    <w:rPr>
      <w:lang w:val="pt-BR" w:eastAsia="pt-BR" w:bidi="pt-BR"/>
    </w:rPr>
  </w:style>
  <w:style w:type="character" w:styleId="ListLabel87">
    <w:name w:val="ListLabel 87"/>
    <w:qFormat/>
    <w:rPr>
      <w:lang w:val="pt-BR" w:eastAsia="pt-BR" w:bidi="pt-BR"/>
    </w:rPr>
  </w:style>
  <w:style w:type="character" w:styleId="ListLabel88">
    <w:name w:val="ListLabel 88"/>
    <w:qFormat/>
    <w:rPr>
      <w:lang w:val="pt-BR" w:eastAsia="pt-BR" w:bidi="pt-BR"/>
    </w:rPr>
  </w:style>
  <w:style w:type="character" w:styleId="ListLabel89">
    <w:name w:val="ListLabel 89"/>
    <w:qFormat/>
    <w:rPr>
      <w:lang w:val="pt-BR" w:eastAsia="pt-BR" w:bidi="pt-BR"/>
    </w:rPr>
  </w:style>
  <w:style w:type="character" w:styleId="ListLabel90">
    <w:name w:val="ListLabel 90"/>
    <w:qFormat/>
    <w:rPr>
      <w:lang w:val="pt-BR" w:eastAsia="pt-BR" w:bidi="pt-BR"/>
    </w:rPr>
  </w:style>
  <w:style w:type="character" w:styleId="ListLabel91">
    <w:name w:val="ListLabel 91"/>
    <w:qFormat/>
    <w:rPr>
      <w:rFonts w:eastAsia="Times New Roman" w:cs="Times New Roman"/>
      <w:spacing w:val="-1"/>
      <w:w w:val="99"/>
      <w:sz w:val="24"/>
      <w:szCs w:val="24"/>
      <w:lang w:val="pt-BR" w:eastAsia="pt-BR" w:bidi="pt-BR"/>
    </w:rPr>
  </w:style>
  <w:style w:type="character" w:styleId="ListLabel92">
    <w:name w:val="ListLabel 92"/>
    <w:qFormat/>
    <w:rPr>
      <w:lang w:val="pt-BR" w:eastAsia="pt-BR" w:bidi="pt-BR"/>
    </w:rPr>
  </w:style>
  <w:style w:type="character" w:styleId="ListLabel93">
    <w:name w:val="ListLabel 93"/>
    <w:qFormat/>
    <w:rPr>
      <w:lang w:val="pt-BR" w:eastAsia="pt-BR" w:bidi="pt-BR"/>
    </w:rPr>
  </w:style>
  <w:style w:type="character" w:styleId="ListLabel94">
    <w:name w:val="ListLabel 94"/>
    <w:qFormat/>
    <w:rPr>
      <w:lang w:val="pt-BR" w:eastAsia="pt-BR" w:bidi="pt-BR"/>
    </w:rPr>
  </w:style>
  <w:style w:type="character" w:styleId="ListLabel95">
    <w:name w:val="ListLabel 95"/>
    <w:qFormat/>
    <w:rPr>
      <w:lang w:val="pt-BR" w:eastAsia="pt-BR" w:bidi="pt-BR"/>
    </w:rPr>
  </w:style>
  <w:style w:type="character" w:styleId="ListLabel96">
    <w:name w:val="ListLabel 96"/>
    <w:qFormat/>
    <w:rPr>
      <w:lang w:val="pt-BR" w:eastAsia="pt-BR" w:bidi="pt-BR"/>
    </w:rPr>
  </w:style>
  <w:style w:type="character" w:styleId="ListLabel97">
    <w:name w:val="ListLabel 97"/>
    <w:qFormat/>
    <w:rPr>
      <w:lang w:val="pt-BR" w:eastAsia="pt-BR" w:bidi="pt-BR"/>
    </w:rPr>
  </w:style>
  <w:style w:type="character" w:styleId="ListLabel98">
    <w:name w:val="ListLabel 98"/>
    <w:qFormat/>
    <w:rPr>
      <w:lang w:val="pt-BR" w:eastAsia="pt-BR" w:bidi="pt-BR"/>
    </w:rPr>
  </w:style>
  <w:style w:type="character" w:styleId="ListLabel99">
    <w:name w:val="ListLabel 99"/>
    <w:qFormat/>
    <w:rPr>
      <w:lang w:val="pt-BR" w:eastAsia="pt-BR" w:bidi="pt-BR"/>
    </w:rPr>
  </w:style>
  <w:style w:type="character" w:styleId="ListLabel100">
    <w:name w:val="ListLabel 100"/>
    <w:qFormat/>
    <w:rPr>
      <w:b/>
      <w:sz w:val="24"/>
      <w:lang w:val="pt-BR" w:eastAsia="pt-BR" w:bidi="pt-BR"/>
    </w:rPr>
  </w:style>
  <w:style w:type="character" w:styleId="ListLabel101">
    <w:name w:val="ListLabel 101"/>
    <w:qFormat/>
    <w:rPr>
      <w:rFonts w:eastAsia="Times New Roman" w:cs="Times New Roman"/>
      <w:spacing w:val="-2"/>
      <w:w w:val="99"/>
      <w:sz w:val="24"/>
      <w:szCs w:val="24"/>
      <w:lang w:val="pt-BR" w:eastAsia="pt-BR" w:bidi="pt-BR"/>
    </w:rPr>
  </w:style>
  <w:style w:type="character" w:styleId="ListLabel102">
    <w:name w:val="ListLabel 102"/>
    <w:qFormat/>
    <w:rPr>
      <w:rFonts w:eastAsia="Times New Roman" w:cs="Times New Roman"/>
      <w:spacing w:val="-1"/>
      <w:w w:val="99"/>
      <w:sz w:val="24"/>
      <w:szCs w:val="24"/>
      <w:lang w:val="pt-BR" w:eastAsia="pt-BR" w:bidi="pt-BR"/>
    </w:rPr>
  </w:style>
  <w:style w:type="character" w:styleId="ListLabel103">
    <w:name w:val="ListLabel 103"/>
    <w:qFormat/>
    <w:rPr>
      <w:lang w:val="pt-BR" w:eastAsia="pt-BR" w:bidi="pt-BR"/>
    </w:rPr>
  </w:style>
  <w:style w:type="character" w:styleId="ListLabel104">
    <w:name w:val="ListLabel 104"/>
    <w:qFormat/>
    <w:rPr>
      <w:lang w:val="pt-BR" w:eastAsia="pt-BR" w:bidi="pt-BR"/>
    </w:rPr>
  </w:style>
  <w:style w:type="character" w:styleId="ListLabel105">
    <w:name w:val="ListLabel 105"/>
    <w:qFormat/>
    <w:rPr>
      <w:lang w:val="pt-BR" w:eastAsia="pt-BR" w:bidi="pt-BR"/>
    </w:rPr>
  </w:style>
  <w:style w:type="character" w:styleId="ListLabel106">
    <w:name w:val="ListLabel 106"/>
    <w:qFormat/>
    <w:rPr>
      <w:lang w:val="pt-BR" w:eastAsia="pt-BR" w:bidi="pt-BR"/>
    </w:rPr>
  </w:style>
  <w:style w:type="character" w:styleId="ListLabel107">
    <w:name w:val="ListLabel 107"/>
    <w:qFormat/>
    <w:rPr>
      <w:lang w:val="pt-BR" w:eastAsia="pt-BR" w:bidi="pt-BR"/>
    </w:rPr>
  </w:style>
  <w:style w:type="character" w:styleId="ListLabel108">
    <w:name w:val="ListLabel 108"/>
    <w:qFormat/>
    <w:rPr>
      <w:lang w:val="pt-BR" w:eastAsia="pt-BR" w:bidi="pt-BR"/>
    </w:rPr>
  </w:style>
  <w:style w:type="character" w:styleId="ListLabel109">
    <w:name w:val="ListLabel 109"/>
    <w:qFormat/>
    <w:rPr/>
  </w:style>
  <w:style w:type="character" w:styleId="ListLabel110">
    <w:name w:val="ListLabel 110"/>
    <w:qFormat/>
    <w:rPr>
      <w:sz w:val="24"/>
    </w:rPr>
  </w:style>
  <w:style w:type="character" w:styleId="ListLabel111">
    <w:name w:val="ListLabel 111"/>
    <w:qFormat/>
    <w:rPr>
      <w:sz w:val="24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character" w:styleId="ListLabel112">
    <w:name w:val="ListLabel 112"/>
    <w:qFormat/>
    <w:rPr>
      <w:lang w:val="pt-BR" w:eastAsia="pt-BR" w:bidi="pt-BR"/>
    </w:rPr>
  </w:style>
  <w:style w:type="character" w:styleId="ListLabel113">
    <w:name w:val="ListLabel 113"/>
    <w:qFormat/>
    <w:rPr>
      <w:rFonts w:eastAsia="Times New Roman" w:cs="Times New Roman"/>
      <w:spacing w:val="-21"/>
      <w:w w:val="99"/>
      <w:sz w:val="24"/>
      <w:szCs w:val="24"/>
      <w:lang w:val="pt-BR" w:eastAsia="pt-BR" w:bidi="pt-BR"/>
    </w:rPr>
  </w:style>
  <w:style w:type="character" w:styleId="ListLabel114">
    <w:name w:val="ListLabel 114"/>
    <w:qFormat/>
    <w:rPr>
      <w:rFonts w:cs="Symbol"/>
      <w:lang w:val="pt-BR" w:eastAsia="pt-BR" w:bidi="pt-BR"/>
    </w:rPr>
  </w:style>
  <w:style w:type="character" w:styleId="ListLabel115">
    <w:name w:val="ListLabel 115"/>
    <w:qFormat/>
    <w:rPr>
      <w:rFonts w:cs="Symbol"/>
      <w:lang w:val="pt-BR" w:eastAsia="pt-BR" w:bidi="pt-BR"/>
    </w:rPr>
  </w:style>
  <w:style w:type="character" w:styleId="ListLabel116">
    <w:name w:val="ListLabel 116"/>
    <w:qFormat/>
    <w:rPr>
      <w:rFonts w:cs="Symbol"/>
      <w:lang w:val="pt-BR" w:eastAsia="pt-BR" w:bidi="pt-BR"/>
    </w:rPr>
  </w:style>
  <w:style w:type="character" w:styleId="ListLabel117">
    <w:name w:val="ListLabel 117"/>
    <w:qFormat/>
    <w:rPr>
      <w:rFonts w:cs="Symbol"/>
      <w:lang w:val="pt-BR" w:eastAsia="pt-BR" w:bidi="pt-BR"/>
    </w:rPr>
  </w:style>
  <w:style w:type="character" w:styleId="ListLabel118">
    <w:name w:val="ListLabel 118"/>
    <w:qFormat/>
    <w:rPr>
      <w:rFonts w:cs="Symbol"/>
      <w:lang w:val="pt-BR" w:eastAsia="pt-BR" w:bidi="pt-BR"/>
    </w:rPr>
  </w:style>
  <w:style w:type="character" w:styleId="ListLabel119">
    <w:name w:val="ListLabel 119"/>
    <w:qFormat/>
    <w:rPr>
      <w:rFonts w:cs="Symbol"/>
      <w:lang w:val="pt-BR" w:eastAsia="pt-BR" w:bidi="pt-BR"/>
    </w:rPr>
  </w:style>
  <w:style w:type="character" w:styleId="ListLabel120">
    <w:name w:val="ListLabel 120"/>
    <w:qFormat/>
    <w:rPr>
      <w:rFonts w:cs="Symbol"/>
      <w:lang w:val="pt-BR" w:eastAsia="pt-BR" w:bidi="pt-BR"/>
    </w:rPr>
  </w:style>
  <w:style w:type="character" w:styleId="ListLabel121">
    <w:name w:val="ListLabel 121"/>
    <w:qFormat/>
    <w:rPr>
      <w:rFonts w:eastAsia="Times New Roman" w:cs="Times New Roman"/>
      <w:b/>
      <w:bCs/>
      <w:spacing w:val="-3"/>
      <w:w w:val="99"/>
      <w:sz w:val="24"/>
      <w:szCs w:val="24"/>
      <w:lang w:val="pt-BR" w:eastAsia="pt-BR" w:bidi="pt-BR"/>
    </w:rPr>
  </w:style>
  <w:style w:type="character" w:styleId="ListLabel122">
    <w:name w:val="ListLabel 122"/>
    <w:qFormat/>
    <w:rPr>
      <w:b/>
      <w:spacing w:val="-28"/>
      <w:w w:val="99"/>
      <w:sz w:val="24"/>
      <w:lang w:val="pt-BR" w:eastAsia="pt-BR" w:bidi="pt-BR"/>
    </w:rPr>
  </w:style>
  <w:style w:type="character" w:styleId="ListLabel123">
    <w:name w:val="ListLabel 123"/>
    <w:qFormat/>
    <w:rPr>
      <w:rFonts w:cs="Symbol"/>
      <w:lang w:val="pt-BR" w:eastAsia="pt-BR" w:bidi="pt-BR"/>
    </w:rPr>
  </w:style>
  <w:style w:type="character" w:styleId="ListLabel124">
    <w:name w:val="ListLabel 124"/>
    <w:qFormat/>
    <w:rPr>
      <w:rFonts w:cs="Symbol"/>
      <w:lang w:val="pt-BR" w:eastAsia="pt-BR" w:bidi="pt-BR"/>
    </w:rPr>
  </w:style>
  <w:style w:type="character" w:styleId="ListLabel125">
    <w:name w:val="ListLabel 125"/>
    <w:qFormat/>
    <w:rPr>
      <w:rFonts w:cs="Symbol"/>
      <w:lang w:val="pt-BR" w:eastAsia="pt-BR" w:bidi="pt-BR"/>
    </w:rPr>
  </w:style>
  <w:style w:type="character" w:styleId="ListLabel126">
    <w:name w:val="ListLabel 126"/>
    <w:qFormat/>
    <w:rPr>
      <w:rFonts w:cs="Symbol"/>
      <w:lang w:val="pt-BR" w:eastAsia="pt-BR" w:bidi="pt-BR"/>
    </w:rPr>
  </w:style>
  <w:style w:type="character" w:styleId="ListLabel127">
    <w:name w:val="ListLabel 127"/>
    <w:qFormat/>
    <w:rPr>
      <w:rFonts w:cs="Symbol"/>
      <w:lang w:val="pt-BR" w:eastAsia="pt-BR" w:bidi="pt-BR"/>
    </w:rPr>
  </w:style>
  <w:style w:type="character" w:styleId="ListLabel128">
    <w:name w:val="ListLabel 128"/>
    <w:qFormat/>
    <w:rPr>
      <w:rFonts w:cs="Symbol"/>
      <w:lang w:val="pt-BR" w:eastAsia="pt-BR" w:bidi="pt-BR"/>
    </w:rPr>
  </w:style>
  <w:style w:type="character" w:styleId="ListLabel129">
    <w:name w:val="ListLabel 129"/>
    <w:qFormat/>
    <w:rPr>
      <w:rFonts w:cs="Symbol"/>
      <w:lang w:val="pt-BR" w:eastAsia="pt-BR" w:bidi="pt-BR"/>
    </w:rPr>
  </w:style>
  <w:style w:type="character" w:styleId="ListLabel130">
    <w:name w:val="ListLabel 130"/>
    <w:qFormat/>
    <w:rPr>
      <w:rFonts w:eastAsia="Times New Roman" w:cs="Times New Roman"/>
      <w:b/>
      <w:bCs/>
      <w:spacing w:val="-2"/>
      <w:w w:val="99"/>
      <w:sz w:val="24"/>
      <w:szCs w:val="24"/>
      <w:lang w:val="pt-BR" w:eastAsia="pt-BR" w:bidi="pt-BR"/>
    </w:rPr>
  </w:style>
  <w:style w:type="character" w:styleId="ListLabel131">
    <w:name w:val="ListLabel 131"/>
    <w:qFormat/>
    <w:rPr>
      <w:rFonts w:eastAsia="Times New Roman" w:cs="Times New Roman"/>
      <w:b/>
      <w:spacing w:val="-7"/>
      <w:w w:val="99"/>
      <w:sz w:val="24"/>
      <w:szCs w:val="24"/>
      <w:lang w:val="pt-BR" w:eastAsia="pt-BR" w:bidi="pt-BR"/>
    </w:rPr>
  </w:style>
  <w:style w:type="character" w:styleId="ListLabel132">
    <w:name w:val="ListLabel 132"/>
    <w:qFormat/>
    <w:rPr>
      <w:rFonts w:cs="Symbol"/>
      <w:lang w:val="pt-BR" w:eastAsia="pt-BR" w:bidi="pt-BR"/>
    </w:rPr>
  </w:style>
  <w:style w:type="character" w:styleId="ListLabel133">
    <w:name w:val="ListLabel 133"/>
    <w:qFormat/>
    <w:rPr>
      <w:rFonts w:cs="Symbol"/>
      <w:lang w:val="pt-BR" w:eastAsia="pt-BR" w:bidi="pt-BR"/>
    </w:rPr>
  </w:style>
  <w:style w:type="character" w:styleId="ListLabel134">
    <w:name w:val="ListLabel 134"/>
    <w:qFormat/>
    <w:rPr>
      <w:rFonts w:cs="Symbol"/>
      <w:lang w:val="pt-BR" w:eastAsia="pt-BR" w:bidi="pt-BR"/>
    </w:rPr>
  </w:style>
  <w:style w:type="character" w:styleId="ListLabel135">
    <w:name w:val="ListLabel 135"/>
    <w:qFormat/>
    <w:rPr>
      <w:rFonts w:cs="Symbol"/>
      <w:lang w:val="pt-BR" w:eastAsia="pt-BR" w:bidi="pt-BR"/>
    </w:rPr>
  </w:style>
  <w:style w:type="character" w:styleId="ListLabel136">
    <w:name w:val="ListLabel 136"/>
    <w:qFormat/>
    <w:rPr>
      <w:rFonts w:cs="Symbol"/>
      <w:lang w:val="pt-BR" w:eastAsia="pt-BR" w:bidi="pt-BR"/>
    </w:rPr>
  </w:style>
  <w:style w:type="character" w:styleId="ListLabel137">
    <w:name w:val="ListLabel 137"/>
    <w:qFormat/>
    <w:rPr>
      <w:rFonts w:cs="Symbol"/>
      <w:lang w:val="pt-BR" w:eastAsia="pt-BR" w:bidi="pt-BR"/>
    </w:rPr>
  </w:style>
  <w:style w:type="character" w:styleId="ListLabel138">
    <w:name w:val="ListLabel 138"/>
    <w:qFormat/>
    <w:rPr>
      <w:rFonts w:cs="Symbol"/>
      <w:lang w:val="pt-BR" w:eastAsia="pt-BR" w:bidi="pt-BR"/>
    </w:rPr>
  </w:style>
  <w:style w:type="character" w:styleId="ListLabel139">
    <w:name w:val="ListLabel 139"/>
    <w:qFormat/>
    <w:rPr>
      <w:lang w:val="pt-BR" w:eastAsia="pt-BR" w:bidi="pt-BR"/>
    </w:rPr>
  </w:style>
  <w:style w:type="character" w:styleId="ListLabel140">
    <w:name w:val="ListLabel 140"/>
    <w:qFormat/>
    <w:rPr>
      <w:rFonts w:eastAsia="Times New Roman" w:cs="Times New Roman"/>
      <w:w w:val="100"/>
      <w:sz w:val="24"/>
      <w:szCs w:val="24"/>
      <w:lang w:val="pt-BR" w:eastAsia="pt-BR" w:bidi="pt-BR"/>
    </w:rPr>
  </w:style>
  <w:style w:type="character" w:styleId="ListLabel141">
    <w:name w:val="ListLabel 141"/>
    <w:qFormat/>
    <w:rPr>
      <w:rFonts w:cs="Symbol"/>
      <w:lang w:val="pt-BR" w:eastAsia="pt-BR" w:bidi="pt-BR"/>
    </w:rPr>
  </w:style>
  <w:style w:type="character" w:styleId="ListLabel142">
    <w:name w:val="ListLabel 142"/>
    <w:qFormat/>
    <w:rPr>
      <w:rFonts w:cs="Symbol"/>
      <w:lang w:val="pt-BR" w:eastAsia="pt-BR" w:bidi="pt-BR"/>
    </w:rPr>
  </w:style>
  <w:style w:type="character" w:styleId="ListLabel143">
    <w:name w:val="ListLabel 143"/>
    <w:qFormat/>
    <w:rPr>
      <w:rFonts w:cs="Symbol"/>
      <w:lang w:val="pt-BR" w:eastAsia="pt-BR" w:bidi="pt-BR"/>
    </w:rPr>
  </w:style>
  <w:style w:type="character" w:styleId="ListLabel144">
    <w:name w:val="ListLabel 144"/>
    <w:qFormat/>
    <w:rPr>
      <w:rFonts w:cs="Symbol"/>
      <w:lang w:val="pt-BR" w:eastAsia="pt-BR" w:bidi="pt-BR"/>
    </w:rPr>
  </w:style>
  <w:style w:type="character" w:styleId="ListLabel145">
    <w:name w:val="ListLabel 145"/>
    <w:qFormat/>
    <w:rPr>
      <w:rFonts w:cs="Symbol"/>
      <w:lang w:val="pt-BR" w:eastAsia="pt-BR" w:bidi="pt-BR"/>
    </w:rPr>
  </w:style>
  <w:style w:type="character" w:styleId="ListLabel146">
    <w:name w:val="ListLabel 146"/>
    <w:qFormat/>
    <w:rPr>
      <w:rFonts w:cs="Symbol"/>
      <w:lang w:val="pt-BR" w:eastAsia="pt-BR" w:bidi="pt-BR"/>
    </w:rPr>
  </w:style>
  <w:style w:type="character" w:styleId="ListLabel147">
    <w:name w:val="ListLabel 147"/>
    <w:qFormat/>
    <w:rPr>
      <w:rFonts w:cs="Symbol"/>
      <w:lang w:val="pt-BR" w:eastAsia="pt-BR" w:bidi="pt-BR"/>
    </w:rPr>
  </w:style>
  <w:style w:type="character" w:styleId="ListLabel148">
    <w:name w:val="ListLabel 148"/>
    <w:qFormat/>
    <w:rPr>
      <w:rFonts w:eastAsia="Times New Roman" w:cs="Times New Roman"/>
      <w:spacing w:val="-2"/>
      <w:w w:val="99"/>
      <w:sz w:val="24"/>
      <w:szCs w:val="24"/>
      <w:lang w:val="pt-BR" w:eastAsia="pt-BR" w:bidi="pt-BR"/>
    </w:rPr>
  </w:style>
  <w:style w:type="character" w:styleId="ListLabel149">
    <w:name w:val="ListLabel 149"/>
    <w:qFormat/>
    <w:rPr>
      <w:rFonts w:cs="Symbol"/>
      <w:lang w:val="pt-BR" w:eastAsia="pt-BR" w:bidi="pt-BR"/>
    </w:rPr>
  </w:style>
  <w:style w:type="character" w:styleId="ListLabel150">
    <w:name w:val="ListLabel 150"/>
    <w:qFormat/>
    <w:rPr>
      <w:rFonts w:cs="Symbol"/>
      <w:lang w:val="pt-BR" w:eastAsia="pt-BR" w:bidi="pt-BR"/>
    </w:rPr>
  </w:style>
  <w:style w:type="character" w:styleId="ListLabel151">
    <w:name w:val="ListLabel 151"/>
    <w:qFormat/>
    <w:rPr>
      <w:rFonts w:cs="Symbol"/>
      <w:lang w:val="pt-BR" w:eastAsia="pt-BR" w:bidi="pt-BR"/>
    </w:rPr>
  </w:style>
  <w:style w:type="character" w:styleId="ListLabel152">
    <w:name w:val="ListLabel 152"/>
    <w:qFormat/>
    <w:rPr>
      <w:rFonts w:cs="Symbol"/>
      <w:lang w:val="pt-BR" w:eastAsia="pt-BR" w:bidi="pt-BR"/>
    </w:rPr>
  </w:style>
  <w:style w:type="character" w:styleId="ListLabel153">
    <w:name w:val="ListLabel 153"/>
    <w:qFormat/>
    <w:rPr>
      <w:rFonts w:cs="Symbol"/>
      <w:lang w:val="pt-BR" w:eastAsia="pt-BR" w:bidi="pt-BR"/>
    </w:rPr>
  </w:style>
  <w:style w:type="character" w:styleId="ListLabel154">
    <w:name w:val="ListLabel 154"/>
    <w:qFormat/>
    <w:rPr>
      <w:rFonts w:cs="Symbol"/>
      <w:lang w:val="pt-BR" w:eastAsia="pt-BR" w:bidi="pt-BR"/>
    </w:rPr>
  </w:style>
  <w:style w:type="character" w:styleId="ListLabel155">
    <w:name w:val="ListLabel 155"/>
    <w:qFormat/>
    <w:rPr>
      <w:rFonts w:cs="Symbol"/>
      <w:lang w:val="pt-BR" w:eastAsia="pt-BR" w:bidi="pt-BR"/>
    </w:rPr>
  </w:style>
  <w:style w:type="character" w:styleId="ListLabel156">
    <w:name w:val="ListLabel 156"/>
    <w:qFormat/>
    <w:rPr>
      <w:rFonts w:cs="Symbol"/>
      <w:lang w:val="pt-BR" w:eastAsia="pt-BR" w:bidi="pt-BR"/>
    </w:rPr>
  </w:style>
  <w:style w:type="character" w:styleId="ListLabel157">
    <w:name w:val="ListLabel 157"/>
    <w:qFormat/>
    <w:rPr>
      <w:rFonts w:eastAsia="Times New Roman" w:cs="Times New Roman"/>
      <w:spacing w:val="-1"/>
      <w:w w:val="100"/>
      <w:sz w:val="24"/>
      <w:szCs w:val="24"/>
      <w:lang w:val="pt-BR" w:eastAsia="pt-BR" w:bidi="pt-BR"/>
    </w:rPr>
  </w:style>
  <w:style w:type="character" w:styleId="ListLabel158">
    <w:name w:val="ListLabel 158"/>
    <w:qFormat/>
    <w:rPr>
      <w:rFonts w:cs="Symbol"/>
      <w:lang w:val="pt-BR" w:eastAsia="pt-BR" w:bidi="pt-BR"/>
    </w:rPr>
  </w:style>
  <w:style w:type="character" w:styleId="ListLabel159">
    <w:name w:val="ListLabel 159"/>
    <w:qFormat/>
    <w:rPr>
      <w:rFonts w:cs="Symbol"/>
      <w:lang w:val="pt-BR" w:eastAsia="pt-BR" w:bidi="pt-BR"/>
    </w:rPr>
  </w:style>
  <w:style w:type="character" w:styleId="ListLabel160">
    <w:name w:val="ListLabel 160"/>
    <w:qFormat/>
    <w:rPr>
      <w:rFonts w:cs="Symbol"/>
      <w:lang w:val="pt-BR" w:eastAsia="pt-BR" w:bidi="pt-BR"/>
    </w:rPr>
  </w:style>
  <w:style w:type="character" w:styleId="ListLabel161">
    <w:name w:val="ListLabel 161"/>
    <w:qFormat/>
    <w:rPr>
      <w:rFonts w:cs="Symbol"/>
      <w:lang w:val="pt-BR" w:eastAsia="pt-BR" w:bidi="pt-BR"/>
    </w:rPr>
  </w:style>
  <w:style w:type="character" w:styleId="ListLabel162">
    <w:name w:val="ListLabel 162"/>
    <w:qFormat/>
    <w:rPr>
      <w:rFonts w:cs="Symbol"/>
      <w:lang w:val="pt-BR" w:eastAsia="pt-BR" w:bidi="pt-BR"/>
    </w:rPr>
  </w:style>
  <w:style w:type="character" w:styleId="ListLabel163">
    <w:name w:val="ListLabel 163"/>
    <w:qFormat/>
    <w:rPr>
      <w:rFonts w:cs="Symbol"/>
      <w:lang w:val="pt-BR" w:eastAsia="pt-BR" w:bidi="pt-BR"/>
    </w:rPr>
  </w:style>
  <w:style w:type="character" w:styleId="ListLabel164">
    <w:name w:val="ListLabel 164"/>
    <w:qFormat/>
    <w:rPr>
      <w:rFonts w:cs="Symbol"/>
      <w:lang w:val="pt-BR" w:eastAsia="pt-BR" w:bidi="pt-BR"/>
    </w:rPr>
  </w:style>
  <w:style w:type="character" w:styleId="ListLabel165">
    <w:name w:val="ListLabel 165"/>
    <w:qFormat/>
    <w:rPr>
      <w:rFonts w:cs="Symbol"/>
      <w:lang w:val="pt-BR" w:eastAsia="pt-BR" w:bidi="pt-BR"/>
    </w:rPr>
  </w:style>
  <w:style w:type="character" w:styleId="ListLabel166">
    <w:name w:val="ListLabel 166"/>
    <w:qFormat/>
    <w:rPr>
      <w:b/>
      <w:spacing w:val="-4"/>
      <w:w w:val="99"/>
      <w:sz w:val="24"/>
      <w:lang w:val="pt-BR" w:eastAsia="pt-BR" w:bidi="pt-BR"/>
    </w:rPr>
  </w:style>
  <w:style w:type="character" w:styleId="ListLabel167">
    <w:name w:val="ListLabel 167"/>
    <w:qFormat/>
    <w:rPr>
      <w:rFonts w:cs="Symbol"/>
      <w:lang w:val="pt-BR" w:eastAsia="pt-BR" w:bidi="pt-BR"/>
    </w:rPr>
  </w:style>
  <w:style w:type="character" w:styleId="ListLabel168">
    <w:name w:val="ListLabel 168"/>
    <w:qFormat/>
    <w:rPr>
      <w:rFonts w:cs="Symbol"/>
      <w:lang w:val="pt-BR" w:eastAsia="pt-BR" w:bidi="pt-BR"/>
    </w:rPr>
  </w:style>
  <w:style w:type="character" w:styleId="ListLabel169">
    <w:name w:val="ListLabel 169"/>
    <w:qFormat/>
    <w:rPr>
      <w:rFonts w:cs="Symbol"/>
      <w:lang w:val="pt-BR" w:eastAsia="pt-BR" w:bidi="pt-BR"/>
    </w:rPr>
  </w:style>
  <w:style w:type="character" w:styleId="ListLabel170">
    <w:name w:val="ListLabel 170"/>
    <w:qFormat/>
    <w:rPr>
      <w:rFonts w:cs="Symbol"/>
      <w:lang w:val="pt-BR" w:eastAsia="pt-BR" w:bidi="pt-BR"/>
    </w:rPr>
  </w:style>
  <w:style w:type="character" w:styleId="ListLabel171">
    <w:name w:val="ListLabel 171"/>
    <w:qFormat/>
    <w:rPr>
      <w:rFonts w:cs="Symbol"/>
      <w:lang w:val="pt-BR" w:eastAsia="pt-BR" w:bidi="pt-BR"/>
    </w:rPr>
  </w:style>
  <w:style w:type="character" w:styleId="ListLabel172">
    <w:name w:val="ListLabel 172"/>
    <w:qFormat/>
    <w:rPr>
      <w:rFonts w:cs="Symbol"/>
      <w:lang w:val="pt-BR" w:eastAsia="pt-BR" w:bidi="pt-BR"/>
    </w:rPr>
  </w:style>
  <w:style w:type="character" w:styleId="ListLabel173">
    <w:name w:val="ListLabel 173"/>
    <w:qFormat/>
    <w:rPr>
      <w:rFonts w:cs="Symbol"/>
      <w:lang w:val="pt-BR" w:eastAsia="pt-BR" w:bidi="pt-BR"/>
    </w:rPr>
  </w:style>
  <w:style w:type="character" w:styleId="ListLabel174">
    <w:name w:val="ListLabel 174"/>
    <w:qFormat/>
    <w:rPr>
      <w:rFonts w:cs="Symbol"/>
      <w:lang w:val="pt-BR" w:eastAsia="pt-BR" w:bidi="pt-BR"/>
    </w:rPr>
  </w:style>
  <w:style w:type="character" w:styleId="ListLabel175">
    <w:name w:val="ListLabel 175"/>
    <w:qFormat/>
    <w:rPr>
      <w:b/>
      <w:bCs/>
      <w:w w:val="99"/>
      <w:sz w:val="24"/>
      <w:lang w:val="pt-BR" w:eastAsia="pt-BR" w:bidi="pt-BR"/>
    </w:rPr>
  </w:style>
  <w:style w:type="character" w:styleId="ListLabel176">
    <w:name w:val="ListLabel 176"/>
    <w:qFormat/>
    <w:rPr>
      <w:rFonts w:cs="Symbol"/>
      <w:lang w:val="pt-BR" w:eastAsia="pt-BR" w:bidi="pt-BR"/>
    </w:rPr>
  </w:style>
  <w:style w:type="character" w:styleId="ListLabel177">
    <w:name w:val="ListLabel 177"/>
    <w:qFormat/>
    <w:rPr>
      <w:rFonts w:cs="Symbol"/>
      <w:lang w:val="pt-BR" w:eastAsia="pt-BR" w:bidi="pt-BR"/>
    </w:rPr>
  </w:style>
  <w:style w:type="character" w:styleId="ListLabel178">
    <w:name w:val="ListLabel 178"/>
    <w:qFormat/>
    <w:rPr>
      <w:rFonts w:cs="Symbol"/>
      <w:lang w:val="pt-BR" w:eastAsia="pt-BR" w:bidi="pt-BR"/>
    </w:rPr>
  </w:style>
  <w:style w:type="character" w:styleId="ListLabel179">
    <w:name w:val="ListLabel 179"/>
    <w:qFormat/>
    <w:rPr>
      <w:rFonts w:cs="Symbol"/>
      <w:lang w:val="pt-BR" w:eastAsia="pt-BR" w:bidi="pt-BR"/>
    </w:rPr>
  </w:style>
  <w:style w:type="character" w:styleId="ListLabel180">
    <w:name w:val="ListLabel 180"/>
    <w:qFormat/>
    <w:rPr>
      <w:rFonts w:cs="Symbol"/>
      <w:lang w:val="pt-BR" w:eastAsia="pt-BR" w:bidi="pt-BR"/>
    </w:rPr>
  </w:style>
  <w:style w:type="character" w:styleId="ListLabel181">
    <w:name w:val="ListLabel 181"/>
    <w:qFormat/>
    <w:rPr>
      <w:rFonts w:cs="Symbol"/>
      <w:lang w:val="pt-BR" w:eastAsia="pt-BR" w:bidi="pt-BR"/>
    </w:rPr>
  </w:style>
  <w:style w:type="character" w:styleId="ListLabel182">
    <w:name w:val="ListLabel 182"/>
    <w:qFormat/>
    <w:rPr>
      <w:rFonts w:cs="Symbol"/>
      <w:lang w:val="pt-BR" w:eastAsia="pt-BR" w:bidi="pt-BR"/>
    </w:rPr>
  </w:style>
  <w:style w:type="character" w:styleId="ListLabel183">
    <w:name w:val="ListLabel 183"/>
    <w:qFormat/>
    <w:rPr>
      <w:rFonts w:cs="Symbol"/>
      <w:lang w:val="pt-BR" w:eastAsia="pt-BR" w:bidi="pt-BR"/>
    </w:rPr>
  </w:style>
  <w:style w:type="character" w:styleId="ListLabel184">
    <w:name w:val="ListLabel 184"/>
    <w:qFormat/>
    <w:rPr>
      <w:rFonts w:cs="Symbol"/>
      <w:w w:val="100"/>
      <w:sz w:val="24"/>
      <w:szCs w:val="24"/>
      <w:lang w:val="pt-BR" w:eastAsia="pt-BR" w:bidi="pt-BR"/>
    </w:rPr>
  </w:style>
  <w:style w:type="character" w:styleId="ListLabel185">
    <w:name w:val="ListLabel 185"/>
    <w:qFormat/>
    <w:rPr>
      <w:rFonts w:cs="Symbol"/>
      <w:lang w:val="pt-BR" w:eastAsia="pt-BR" w:bidi="pt-BR"/>
    </w:rPr>
  </w:style>
  <w:style w:type="character" w:styleId="ListLabel186">
    <w:name w:val="ListLabel 186"/>
    <w:qFormat/>
    <w:rPr>
      <w:rFonts w:cs="Symbol"/>
      <w:lang w:val="pt-BR" w:eastAsia="pt-BR" w:bidi="pt-BR"/>
    </w:rPr>
  </w:style>
  <w:style w:type="character" w:styleId="ListLabel187">
    <w:name w:val="ListLabel 187"/>
    <w:qFormat/>
    <w:rPr>
      <w:rFonts w:cs="Symbol"/>
      <w:lang w:val="pt-BR" w:eastAsia="pt-BR" w:bidi="pt-BR"/>
    </w:rPr>
  </w:style>
  <w:style w:type="character" w:styleId="ListLabel188">
    <w:name w:val="ListLabel 188"/>
    <w:qFormat/>
    <w:rPr>
      <w:rFonts w:cs="Symbol"/>
      <w:lang w:val="pt-BR" w:eastAsia="pt-BR" w:bidi="pt-BR"/>
    </w:rPr>
  </w:style>
  <w:style w:type="character" w:styleId="ListLabel189">
    <w:name w:val="ListLabel 189"/>
    <w:qFormat/>
    <w:rPr>
      <w:rFonts w:cs="Symbol"/>
      <w:lang w:val="pt-BR" w:eastAsia="pt-BR" w:bidi="pt-BR"/>
    </w:rPr>
  </w:style>
  <w:style w:type="character" w:styleId="ListLabel190">
    <w:name w:val="ListLabel 190"/>
    <w:qFormat/>
    <w:rPr>
      <w:rFonts w:cs="Symbol"/>
      <w:lang w:val="pt-BR" w:eastAsia="pt-BR" w:bidi="pt-BR"/>
    </w:rPr>
  </w:style>
  <w:style w:type="character" w:styleId="ListLabel191">
    <w:name w:val="ListLabel 191"/>
    <w:qFormat/>
    <w:rPr>
      <w:rFonts w:cs="Symbol"/>
      <w:lang w:val="pt-BR" w:eastAsia="pt-BR" w:bidi="pt-BR"/>
    </w:rPr>
  </w:style>
  <w:style w:type="character" w:styleId="ListLabel192">
    <w:name w:val="ListLabel 192"/>
    <w:qFormat/>
    <w:rPr>
      <w:rFonts w:cs="Symbol"/>
      <w:lang w:val="pt-BR" w:eastAsia="pt-BR" w:bidi="pt-BR"/>
    </w:rPr>
  </w:style>
  <w:style w:type="character" w:styleId="ListLabel193">
    <w:name w:val="ListLabel 193"/>
    <w:qFormat/>
    <w:rPr>
      <w:rFonts w:cs="Symbol"/>
      <w:w w:val="100"/>
      <w:sz w:val="24"/>
      <w:szCs w:val="24"/>
      <w:lang w:val="pt-BR" w:eastAsia="pt-BR" w:bidi="pt-BR"/>
    </w:rPr>
  </w:style>
  <w:style w:type="character" w:styleId="ListLabel194">
    <w:name w:val="ListLabel 194"/>
    <w:qFormat/>
    <w:rPr>
      <w:rFonts w:cs="Symbol"/>
      <w:lang w:val="pt-BR" w:eastAsia="pt-BR" w:bidi="pt-BR"/>
    </w:rPr>
  </w:style>
  <w:style w:type="character" w:styleId="ListLabel195">
    <w:name w:val="ListLabel 195"/>
    <w:qFormat/>
    <w:rPr>
      <w:rFonts w:cs="Symbol"/>
      <w:lang w:val="pt-BR" w:eastAsia="pt-BR" w:bidi="pt-BR"/>
    </w:rPr>
  </w:style>
  <w:style w:type="character" w:styleId="ListLabel196">
    <w:name w:val="ListLabel 196"/>
    <w:qFormat/>
    <w:rPr>
      <w:rFonts w:cs="Symbol"/>
      <w:lang w:val="pt-BR" w:eastAsia="pt-BR" w:bidi="pt-BR"/>
    </w:rPr>
  </w:style>
  <w:style w:type="character" w:styleId="ListLabel197">
    <w:name w:val="ListLabel 197"/>
    <w:qFormat/>
    <w:rPr>
      <w:rFonts w:cs="Symbol"/>
      <w:lang w:val="pt-BR" w:eastAsia="pt-BR" w:bidi="pt-BR"/>
    </w:rPr>
  </w:style>
  <w:style w:type="character" w:styleId="ListLabel198">
    <w:name w:val="ListLabel 198"/>
    <w:qFormat/>
    <w:rPr>
      <w:rFonts w:cs="Symbol"/>
      <w:lang w:val="pt-BR" w:eastAsia="pt-BR" w:bidi="pt-BR"/>
    </w:rPr>
  </w:style>
  <w:style w:type="character" w:styleId="ListLabel199">
    <w:name w:val="ListLabel 199"/>
    <w:qFormat/>
    <w:rPr>
      <w:rFonts w:cs="Symbol"/>
      <w:lang w:val="pt-BR" w:eastAsia="pt-BR" w:bidi="pt-BR"/>
    </w:rPr>
  </w:style>
  <w:style w:type="character" w:styleId="ListLabel200">
    <w:name w:val="ListLabel 200"/>
    <w:qFormat/>
    <w:rPr>
      <w:rFonts w:cs="Symbol"/>
      <w:lang w:val="pt-BR" w:eastAsia="pt-BR" w:bidi="pt-BR"/>
    </w:rPr>
  </w:style>
  <w:style w:type="character" w:styleId="ListLabel201">
    <w:name w:val="ListLabel 201"/>
    <w:qFormat/>
    <w:rPr>
      <w:rFonts w:cs="Symbol"/>
      <w:lang w:val="pt-BR" w:eastAsia="pt-BR" w:bidi="pt-BR"/>
    </w:rPr>
  </w:style>
  <w:style w:type="character" w:styleId="ListLabel202">
    <w:name w:val="ListLabel 202"/>
    <w:qFormat/>
    <w:rPr>
      <w:rFonts w:eastAsia="Times New Roman" w:cs="Times New Roman"/>
      <w:spacing w:val="-1"/>
      <w:w w:val="99"/>
      <w:sz w:val="24"/>
      <w:szCs w:val="24"/>
      <w:lang w:val="pt-BR" w:eastAsia="pt-BR" w:bidi="pt-BR"/>
    </w:rPr>
  </w:style>
  <w:style w:type="character" w:styleId="ListLabel203">
    <w:name w:val="ListLabel 203"/>
    <w:qFormat/>
    <w:rPr>
      <w:rFonts w:cs="Symbol"/>
      <w:lang w:val="pt-BR" w:eastAsia="pt-BR" w:bidi="pt-BR"/>
    </w:rPr>
  </w:style>
  <w:style w:type="character" w:styleId="ListLabel204">
    <w:name w:val="ListLabel 204"/>
    <w:qFormat/>
    <w:rPr>
      <w:rFonts w:cs="Symbol"/>
      <w:lang w:val="pt-BR" w:eastAsia="pt-BR" w:bidi="pt-BR"/>
    </w:rPr>
  </w:style>
  <w:style w:type="character" w:styleId="ListLabel205">
    <w:name w:val="ListLabel 205"/>
    <w:qFormat/>
    <w:rPr>
      <w:rFonts w:cs="Symbol"/>
      <w:lang w:val="pt-BR" w:eastAsia="pt-BR" w:bidi="pt-BR"/>
    </w:rPr>
  </w:style>
  <w:style w:type="character" w:styleId="ListLabel206">
    <w:name w:val="ListLabel 206"/>
    <w:qFormat/>
    <w:rPr>
      <w:rFonts w:cs="Symbol"/>
      <w:lang w:val="pt-BR" w:eastAsia="pt-BR" w:bidi="pt-BR"/>
    </w:rPr>
  </w:style>
  <w:style w:type="character" w:styleId="ListLabel207">
    <w:name w:val="ListLabel 207"/>
    <w:qFormat/>
    <w:rPr>
      <w:rFonts w:cs="Symbol"/>
      <w:lang w:val="pt-BR" w:eastAsia="pt-BR" w:bidi="pt-BR"/>
    </w:rPr>
  </w:style>
  <w:style w:type="character" w:styleId="ListLabel208">
    <w:name w:val="ListLabel 208"/>
    <w:qFormat/>
    <w:rPr>
      <w:rFonts w:cs="Symbol"/>
      <w:lang w:val="pt-BR" w:eastAsia="pt-BR" w:bidi="pt-BR"/>
    </w:rPr>
  </w:style>
  <w:style w:type="character" w:styleId="ListLabel209">
    <w:name w:val="ListLabel 209"/>
    <w:qFormat/>
    <w:rPr>
      <w:rFonts w:cs="Symbol"/>
      <w:lang w:val="pt-BR" w:eastAsia="pt-BR" w:bidi="pt-BR"/>
    </w:rPr>
  </w:style>
  <w:style w:type="character" w:styleId="ListLabel210">
    <w:name w:val="ListLabel 210"/>
    <w:qFormat/>
    <w:rPr>
      <w:rFonts w:cs="Symbol"/>
      <w:lang w:val="pt-BR" w:eastAsia="pt-BR" w:bidi="pt-BR"/>
    </w:rPr>
  </w:style>
  <w:style w:type="character" w:styleId="ListLabel211">
    <w:name w:val="ListLabel 211"/>
    <w:qFormat/>
    <w:rPr>
      <w:b/>
      <w:sz w:val="24"/>
      <w:lang w:val="pt-BR" w:eastAsia="pt-BR" w:bidi="pt-BR"/>
    </w:rPr>
  </w:style>
  <w:style w:type="character" w:styleId="ListLabel212">
    <w:name w:val="ListLabel 212"/>
    <w:qFormat/>
    <w:rPr>
      <w:rFonts w:eastAsia="Times New Roman" w:cs="Times New Roman"/>
      <w:spacing w:val="-2"/>
      <w:w w:val="99"/>
      <w:sz w:val="24"/>
      <w:szCs w:val="24"/>
      <w:lang w:val="pt-BR" w:eastAsia="pt-BR" w:bidi="pt-BR"/>
    </w:rPr>
  </w:style>
  <w:style w:type="character" w:styleId="ListLabel213">
    <w:name w:val="ListLabel 213"/>
    <w:qFormat/>
    <w:rPr>
      <w:rFonts w:eastAsia="Times New Roman" w:cs="Times New Roman"/>
      <w:spacing w:val="-1"/>
      <w:w w:val="99"/>
      <w:sz w:val="24"/>
      <w:szCs w:val="24"/>
      <w:lang w:val="pt-BR" w:eastAsia="pt-BR" w:bidi="pt-BR"/>
    </w:rPr>
  </w:style>
  <w:style w:type="character" w:styleId="ListLabel214">
    <w:name w:val="ListLabel 214"/>
    <w:qFormat/>
    <w:rPr>
      <w:rFonts w:cs="Symbol"/>
      <w:lang w:val="pt-BR" w:eastAsia="pt-BR" w:bidi="pt-BR"/>
    </w:rPr>
  </w:style>
  <w:style w:type="character" w:styleId="ListLabel215">
    <w:name w:val="ListLabel 215"/>
    <w:qFormat/>
    <w:rPr>
      <w:rFonts w:cs="Symbol"/>
      <w:lang w:val="pt-BR" w:eastAsia="pt-BR" w:bidi="pt-BR"/>
    </w:rPr>
  </w:style>
  <w:style w:type="character" w:styleId="ListLabel216">
    <w:name w:val="ListLabel 216"/>
    <w:qFormat/>
    <w:rPr>
      <w:rFonts w:cs="Symbol"/>
      <w:lang w:val="pt-BR" w:eastAsia="pt-BR" w:bidi="pt-BR"/>
    </w:rPr>
  </w:style>
  <w:style w:type="character" w:styleId="ListLabel217">
    <w:name w:val="ListLabel 217"/>
    <w:qFormat/>
    <w:rPr>
      <w:rFonts w:cs="Symbol"/>
      <w:lang w:val="pt-BR" w:eastAsia="pt-BR" w:bidi="pt-BR"/>
    </w:rPr>
  </w:style>
  <w:style w:type="character" w:styleId="ListLabel218">
    <w:name w:val="ListLabel 218"/>
    <w:qFormat/>
    <w:rPr>
      <w:rFonts w:cs="Symbol"/>
      <w:lang w:val="pt-BR" w:eastAsia="pt-BR" w:bidi="pt-BR"/>
    </w:rPr>
  </w:style>
  <w:style w:type="character" w:styleId="ListLabel219">
    <w:name w:val="ListLabel 219"/>
    <w:qFormat/>
    <w:rPr>
      <w:rFonts w:cs="Symbol"/>
      <w:lang w:val="pt-BR" w:eastAsia="pt-BR" w:bidi="pt-BR"/>
    </w:rPr>
  </w:style>
  <w:style w:type="character" w:styleId="ListLabel220">
    <w:name w:val="ListLabel 220"/>
    <w:qFormat/>
    <w:rPr/>
  </w:style>
  <w:style w:type="character" w:styleId="ListLabel221">
    <w:name w:val="ListLabel 221"/>
    <w:qFormat/>
    <w:rPr>
      <w:sz w:val="24"/>
    </w:rPr>
  </w:style>
  <w:style w:type="character" w:styleId="ListLabel222">
    <w:name w:val="ListLabel 222"/>
    <w:qFormat/>
    <w:rPr>
      <w:sz w:val="24"/>
    </w:rPr>
  </w:style>
  <w:style w:type="character" w:styleId="ListLabel223">
    <w:name w:val="ListLabel 223"/>
    <w:qFormat/>
    <w:rPr>
      <w:lang w:val="pt-BR" w:eastAsia="pt-BR" w:bidi="pt-BR"/>
    </w:rPr>
  </w:style>
  <w:style w:type="character" w:styleId="ListLabel224">
    <w:name w:val="ListLabel 224"/>
    <w:qFormat/>
    <w:rPr>
      <w:rFonts w:eastAsia="Times New Roman" w:cs="Times New Roman"/>
      <w:spacing w:val="-21"/>
      <w:w w:val="99"/>
      <w:sz w:val="24"/>
      <w:szCs w:val="24"/>
      <w:lang w:val="pt-BR" w:eastAsia="pt-BR" w:bidi="pt-BR"/>
    </w:rPr>
  </w:style>
  <w:style w:type="character" w:styleId="ListLabel225">
    <w:name w:val="ListLabel 225"/>
    <w:qFormat/>
    <w:rPr>
      <w:rFonts w:cs="Symbol"/>
      <w:lang w:val="pt-BR" w:eastAsia="pt-BR" w:bidi="pt-BR"/>
    </w:rPr>
  </w:style>
  <w:style w:type="character" w:styleId="ListLabel226">
    <w:name w:val="ListLabel 226"/>
    <w:qFormat/>
    <w:rPr>
      <w:rFonts w:cs="Symbol"/>
      <w:lang w:val="pt-BR" w:eastAsia="pt-BR" w:bidi="pt-BR"/>
    </w:rPr>
  </w:style>
  <w:style w:type="character" w:styleId="ListLabel227">
    <w:name w:val="ListLabel 227"/>
    <w:qFormat/>
    <w:rPr>
      <w:rFonts w:cs="Symbol"/>
      <w:lang w:val="pt-BR" w:eastAsia="pt-BR" w:bidi="pt-BR"/>
    </w:rPr>
  </w:style>
  <w:style w:type="character" w:styleId="ListLabel228">
    <w:name w:val="ListLabel 228"/>
    <w:qFormat/>
    <w:rPr>
      <w:rFonts w:cs="Symbol"/>
      <w:lang w:val="pt-BR" w:eastAsia="pt-BR" w:bidi="pt-BR"/>
    </w:rPr>
  </w:style>
  <w:style w:type="character" w:styleId="ListLabel229">
    <w:name w:val="ListLabel 229"/>
    <w:qFormat/>
    <w:rPr>
      <w:rFonts w:cs="Symbol"/>
      <w:lang w:val="pt-BR" w:eastAsia="pt-BR" w:bidi="pt-BR"/>
    </w:rPr>
  </w:style>
  <w:style w:type="character" w:styleId="ListLabel230">
    <w:name w:val="ListLabel 230"/>
    <w:qFormat/>
    <w:rPr>
      <w:rFonts w:cs="Symbol"/>
      <w:lang w:val="pt-BR" w:eastAsia="pt-BR" w:bidi="pt-BR"/>
    </w:rPr>
  </w:style>
  <w:style w:type="character" w:styleId="ListLabel231">
    <w:name w:val="ListLabel 231"/>
    <w:qFormat/>
    <w:rPr>
      <w:rFonts w:cs="Symbol"/>
      <w:lang w:val="pt-BR" w:eastAsia="pt-BR" w:bidi="pt-BR"/>
    </w:rPr>
  </w:style>
  <w:style w:type="character" w:styleId="ListLabel232">
    <w:name w:val="ListLabel 232"/>
    <w:qFormat/>
    <w:rPr>
      <w:rFonts w:eastAsia="Times New Roman" w:cs="Times New Roman"/>
      <w:b/>
      <w:bCs/>
      <w:spacing w:val="-3"/>
      <w:w w:val="99"/>
      <w:sz w:val="24"/>
      <w:szCs w:val="24"/>
      <w:lang w:val="pt-BR" w:eastAsia="pt-BR" w:bidi="pt-BR"/>
    </w:rPr>
  </w:style>
  <w:style w:type="character" w:styleId="ListLabel233">
    <w:name w:val="ListLabel 233"/>
    <w:qFormat/>
    <w:rPr>
      <w:b/>
      <w:spacing w:val="-28"/>
      <w:w w:val="99"/>
      <w:sz w:val="24"/>
      <w:lang w:val="pt-BR" w:eastAsia="pt-BR" w:bidi="pt-BR"/>
    </w:rPr>
  </w:style>
  <w:style w:type="character" w:styleId="ListLabel234">
    <w:name w:val="ListLabel 234"/>
    <w:qFormat/>
    <w:rPr>
      <w:rFonts w:cs="Symbol"/>
      <w:lang w:val="pt-BR" w:eastAsia="pt-BR" w:bidi="pt-BR"/>
    </w:rPr>
  </w:style>
  <w:style w:type="character" w:styleId="ListLabel235">
    <w:name w:val="ListLabel 235"/>
    <w:qFormat/>
    <w:rPr>
      <w:rFonts w:cs="Symbol"/>
      <w:lang w:val="pt-BR" w:eastAsia="pt-BR" w:bidi="pt-BR"/>
    </w:rPr>
  </w:style>
  <w:style w:type="character" w:styleId="ListLabel236">
    <w:name w:val="ListLabel 236"/>
    <w:qFormat/>
    <w:rPr>
      <w:rFonts w:cs="Symbol"/>
      <w:lang w:val="pt-BR" w:eastAsia="pt-BR" w:bidi="pt-BR"/>
    </w:rPr>
  </w:style>
  <w:style w:type="character" w:styleId="ListLabel237">
    <w:name w:val="ListLabel 237"/>
    <w:qFormat/>
    <w:rPr>
      <w:rFonts w:cs="Symbol"/>
      <w:lang w:val="pt-BR" w:eastAsia="pt-BR" w:bidi="pt-BR"/>
    </w:rPr>
  </w:style>
  <w:style w:type="character" w:styleId="ListLabel238">
    <w:name w:val="ListLabel 238"/>
    <w:qFormat/>
    <w:rPr>
      <w:rFonts w:cs="Symbol"/>
      <w:lang w:val="pt-BR" w:eastAsia="pt-BR" w:bidi="pt-BR"/>
    </w:rPr>
  </w:style>
  <w:style w:type="character" w:styleId="ListLabel239">
    <w:name w:val="ListLabel 239"/>
    <w:qFormat/>
    <w:rPr>
      <w:rFonts w:cs="Symbol"/>
      <w:lang w:val="pt-BR" w:eastAsia="pt-BR" w:bidi="pt-BR"/>
    </w:rPr>
  </w:style>
  <w:style w:type="character" w:styleId="ListLabel240">
    <w:name w:val="ListLabel 240"/>
    <w:qFormat/>
    <w:rPr>
      <w:rFonts w:cs="Symbol"/>
      <w:lang w:val="pt-BR" w:eastAsia="pt-BR" w:bidi="pt-BR"/>
    </w:rPr>
  </w:style>
  <w:style w:type="character" w:styleId="ListLabel241">
    <w:name w:val="ListLabel 241"/>
    <w:qFormat/>
    <w:rPr>
      <w:rFonts w:eastAsia="Times New Roman" w:cs="Times New Roman"/>
      <w:b/>
      <w:bCs/>
      <w:spacing w:val="-2"/>
      <w:w w:val="99"/>
      <w:sz w:val="24"/>
      <w:szCs w:val="24"/>
      <w:lang w:val="pt-BR" w:eastAsia="pt-BR" w:bidi="pt-BR"/>
    </w:rPr>
  </w:style>
  <w:style w:type="character" w:styleId="ListLabel242">
    <w:name w:val="ListLabel 242"/>
    <w:qFormat/>
    <w:rPr>
      <w:rFonts w:eastAsia="Times New Roman" w:cs="Times New Roman"/>
      <w:b/>
      <w:spacing w:val="-7"/>
      <w:w w:val="99"/>
      <w:sz w:val="24"/>
      <w:szCs w:val="24"/>
      <w:lang w:val="pt-BR" w:eastAsia="pt-BR" w:bidi="pt-BR"/>
    </w:rPr>
  </w:style>
  <w:style w:type="character" w:styleId="ListLabel243">
    <w:name w:val="ListLabel 243"/>
    <w:qFormat/>
    <w:rPr>
      <w:rFonts w:cs="Symbol"/>
      <w:lang w:val="pt-BR" w:eastAsia="pt-BR" w:bidi="pt-BR"/>
    </w:rPr>
  </w:style>
  <w:style w:type="character" w:styleId="ListLabel244">
    <w:name w:val="ListLabel 244"/>
    <w:qFormat/>
    <w:rPr>
      <w:rFonts w:cs="Symbol"/>
      <w:lang w:val="pt-BR" w:eastAsia="pt-BR" w:bidi="pt-BR"/>
    </w:rPr>
  </w:style>
  <w:style w:type="character" w:styleId="ListLabel245">
    <w:name w:val="ListLabel 245"/>
    <w:qFormat/>
    <w:rPr>
      <w:rFonts w:cs="Symbol"/>
      <w:lang w:val="pt-BR" w:eastAsia="pt-BR" w:bidi="pt-BR"/>
    </w:rPr>
  </w:style>
  <w:style w:type="character" w:styleId="ListLabel246">
    <w:name w:val="ListLabel 246"/>
    <w:qFormat/>
    <w:rPr>
      <w:rFonts w:cs="Symbol"/>
      <w:lang w:val="pt-BR" w:eastAsia="pt-BR" w:bidi="pt-BR"/>
    </w:rPr>
  </w:style>
  <w:style w:type="character" w:styleId="ListLabel247">
    <w:name w:val="ListLabel 247"/>
    <w:qFormat/>
    <w:rPr>
      <w:rFonts w:cs="Symbol"/>
      <w:lang w:val="pt-BR" w:eastAsia="pt-BR" w:bidi="pt-BR"/>
    </w:rPr>
  </w:style>
  <w:style w:type="character" w:styleId="ListLabel248">
    <w:name w:val="ListLabel 248"/>
    <w:qFormat/>
    <w:rPr>
      <w:rFonts w:cs="Symbol"/>
      <w:lang w:val="pt-BR" w:eastAsia="pt-BR" w:bidi="pt-BR"/>
    </w:rPr>
  </w:style>
  <w:style w:type="character" w:styleId="ListLabel249">
    <w:name w:val="ListLabel 249"/>
    <w:qFormat/>
    <w:rPr>
      <w:rFonts w:cs="Symbol"/>
      <w:lang w:val="pt-BR" w:eastAsia="pt-BR" w:bidi="pt-BR"/>
    </w:rPr>
  </w:style>
  <w:style w:type="character" w:styleId="ListLabel250">
    <w:name w:val="ListLabel 250"/>
    <w:qFormat/>
    <w:rPr>
      <w:lang w:val="pt-BR" w:eastAsia="pt-BR" w:bidi="pt-BR"/>
    </w:rPr>
  </w:style>
  <w:style w:type="character" w:styleId="ListLabel251">
    <w:name w:val="ListLabel 251"/>
    <w:qFormat/>
    <w:rPr>
      <w:rFonts w:eastAsia="Times New Roman" w:cs="Times New Roman"/>
      <w:w w:val="100"/>
      <w:sz w:val="24"/>
      <w:szCs w:val="24"/>
      <w:lang w:val="pt-BR" w:eastAsia="pt-BR" w:bidi="pt-BR"/>
    </w:rPr>
  </w:style>
  <w:style w:type="character" w:styleId="ListLabel252">
    <w:name w:val="ListLabel 252"/>
    <w:qFormat/>
    <w:rPr>
      <w:rFonts w:cs="Symbol"/>
      <w:lang w:val="pt-BR" w:eastAsia="pt-BR" w:bidi="pt-BR"/>
    </w:rPr>
  </w:style>
  <w:style w:type="character" w:styleId="ListLabel253">
    <w:name w:val="ListLabel 253"/>
    <w:qFormat/>
    <w:rPr>
      <w:rFonts w:cs="Symbol"/>
      <w:lang w:val="pt-BR" w:eastAsia="pt-BR" w:bidi="pt-BR"/>
    </w:rPr>
  </w:style>
  <w:style w:type="character" w:styleId="ListLabel254">
    <w:name w:val="ListLabel 254"/>
    <w:qFormat/>
    <w:rPr>
      <w:rFonts w:cs="Symbol"/>
      <w:lang w:val="pt-BR" w:eastAsia="pt-BR" w:bidi="pt-BR"/>
    </w:rPr>
  </w:style>
  <w:style w:type="character" w:styleId="ListLabel255">
    <w:name w:val="ListLabel 255"/>
    <w:qFormat/>
    <w:rPr>
      <w:rFonts w:cs="Symbol"/>
      <w:lang w:val="pt-BR" w:eastAsia="pt-BR" w:bidi="pt-BR"/>
    </w:rPr>
  </w:style>
  <w:style w:type="character" w:styleId="ListLabel256">
    <w:name w:val="ListLabel 256"/>
    <w:qFormat/>
    <w:rPr>
      <w:rFonts w:cs="Symbol"/>
      <w:lang w:val="pt-BR" w:eastAsia="pt-BR" w:bidi="pt-BR"/>
    </w:rPr>
  </w:style>
  <w:style w:type="character" w:styleId="ListLabel257">
    <w:name w:val="ListLabel 257"/>
    <w:qFormat/>
    <w:rPr>
      <w:rFonts w:cs="Symbol"/>
      <w:lang w:val="pt-BR" w:eastAsia="pt-BR" w:bidi="pt-BR"/>
    </w:rPr>
  </w:style>
  <w:style w:type="character" w:styleId="ListLabel258">
    <w:name w:val="ListLabel 258"/>
    <w:qFormat/>
    <w:rPr>
      <w:rFonts w:cs="Symbol"/>
      <w:lang w:val="pt-BR" w:eastAsia="pt-BR" w:bidi="pt-BR"/>
    </w:rPr>
  </w:style>
  <w:style w:type="character" w:styleId="ListLabel259">
    <w:name w:val="ListLabel 259"/>
    <w:qFormat/>
    <w:rPr>
      <w:rFonts w:eastAsia="Times New Roman" w:cs="Times New Roman"/>
      <w:spacing w:val="-2"/>
      <w:w w:val="99"/>
      <w:sz w:val="24"/>
      <w:szCs w:val="24"/>
      <w:lang w:val="pt-BR" w:eastAsia="pt-BR" w:bidi="pt-BR"/>
    </w:rPr>
  </w:style>
  <w:style w:type="character" w:styleId="ListLabel260">
    <w:name w:val="ListLabel 260"/>
    <w:qFormat/>
    <w:rPr>
      <w:rFonts w:cs="Symbol"/>
      <w:lang w:val="pt-BR" w:eastAsia="pt-BR" w:bidi="pt-BR"/>
    </w:rPr>
  </w:style>
  <w:style w:type="character" w:styleId="ListLabel261">
    <w:name w:val="ListLabel 261"/>
    <w:qFormat/>
    <w:rPr>
      <w:rFonts w:cs="Symbol"/>
      <w:lang w:val="pt-BR" w:eastAsia="pt-BR" w:bidi="pt-BR"/>
    </w:rPr>
  </w:style>
  <w:style w:type="character" w:styleId="ListLabel262">
    <w:name w:val="ListLabel 262"/>
    <w:qFormat/>
    <w:rPr>
      <w:rFonts w:cs="Symbol"/>
      <w:lang w:val="pt-BR" w:eastAsia="pt-BR" w:bidi="pt-BR"/>
    </w:rPr>
  </w:style>
  <w:style w:type="character" w:styleId="ListLabel263">
    <w:name w:val="ListLabel 263"/>
    <w:qFormat/>
    <w:rPr>
      <w:rFonts w:cs="Symbol"/>
      <w:lang w:val="pt-BR" w:eastAsia="pt-BR" w:bidi="pt-BR"/>
    </w:rPr>
  </w:style>
  <w:style w:type="character" w:styleId="ListLabel264">
    <w:name w:val="ListLabel 264"/>
    <w:qFormat/>
    <w:rPr>
      <w:rFonts w:cs="Symbol"/>
      <w:lang w:val="pt-BR" w:eastAsia="pt-BR" w:bidi="pt-BR"/>
    </w:rPr>
  </w:style>
  <w:style w:type="character" w:styleId="ListLabel265">
    <w:name w:val="ListLabel 265"/>
    <w:qFormat/>
    <w:rPr>
      <w:rFonts w:cs="Symbol"/>
      <w:lang w:val="pt-BR" w:eastAsia="pt-BR" w:bidi="pt-BR"/>
    </w:rPr>
  </w:style>
  <w:style w:type="character" w:styleId="ListLabel266">
    <w:name w:val="ListLabel 266"/>
    <w:qFormat/>
    <w:rPr>
      <w:rFonts w:cs="Symbol"/>
      <w:lang w:val="pt-BR" w:eastAsia="pt-BR" w:bidi="pt-BR"/>
    </w:rPr>
  </w:style>
  <w:style w:type="character" w:styleId="ListLabel267">
    <w:name w:val="ListLabel 267"/>
    <w:qFormat/>
    <w:rPr>
      <w:rFonts w:cs="Symbol"/>
      <w:lang w:val="pt-BR" w:eastAsia="pt-BR" w:bidi="pt-BR"/>
    </w:rPr>
  </w:style>
  <w:style w:type="character" w:styleId="ListLabel268">
    <w:name w:val="ListLabel 268"/>
    <w:qFormat/>
    <w:rPr>
      <w:rFonts w:eastAsia="Times New Roman" w:cs="Times New Roman"/>
      <w:spacing w:val="-1"/>
      <w:w w:val="100"/>
      <w:sz w:val="24"/>
      <w:szCs w:val="24"/>
      <w:lang w:val="pt-BR" w:eastAsia="pt-BR" w:bidi="pt-BR"/>
    </w:rPr>
  </w:style>
  <w:style w:type="character" w:styleId="ListLabel269">
    <w:name w:val="ListLabel 269"/>
    <w:qFormat/>
    <w:rPr>
      <w:rFonts w:cs="Symbol"/>
      <w:lang w:val="pt-BR" w:eastAsia="pt-BR" w:bidi="pt-BR"/>
    </w:rPr>
  </w:style>
  <w:style w:type="character" w:styleId="ListLabel270">
    <w:name w:val="ListLabel 270"/>
    <w:qFormat/>
    <w:rPr>
      <w:rFonts w:cs="Symbol"/>
      <w:lang w:val="pt-BR" w:eastAsia="pt-BR" w:bidi="pt-BR"/>
    </w:rPr>
  </w:style>
  <w:style w:type="character" w:styleId="ListLabel271">
    <w:name w:val="ListLabel 271"/>
    <w:qFormat/>
    <w:rPr>
      <w:rFonts w:cs="Symbol"/>
      <w:lang w:val="pt-BR" w:eastAsia="pt-BR" w:bidi="pt-BR"/>
    </w:rPr>
  </w:style>
  <w:style w:type="character" w:styleId="ListLabel272">
    <w:name w:val="ListLabel 272"/>
    <w:qFormat/>
    <w:rPr>
      <w:rFonts w:cs="Symbol"/>
      <w:lang w:val="pt-BR" w:eastAsia="pt-BR" w:bidi="pt-BR"/>
    </w:rPr>
  </w:style>
  <w:style w:type="character" w:styleId="ListLabel273">
    <w:name w:val="ListLabel 273"/>
    <w:qFormat/>
    <w:rPr>
      <w:rFonts w:cs="Symbol"/>
      <w:lang w:val="pt-BR" w:eastAsia="pt-BR" w:bidi="pt-BR"/>
    </w:rPr>
  </w:style>
  <w:style w:type="character" w:styleId="ListLabel274">
    <w:name w:val="ListLabel 274"/>
    <w:qFormat/>
    <w:rPr>
      <w:rFonts w:cs="Symbol"/>
      <w:lang w:val="pt-BR" w:eastAsia="pt-BR" w:bidi="pt-BR"/>
    </w:rPr>
  </w:style>
  <w:style w:type="character" w:styleId="ListLabel275">
    <w:name w:val="ListLabel 275"/>
    <w:qFormat/>
    <w:rPr>
      <w:rFonts w:cs="Symbol"/>
      <w:lang w:val="pt-BR" w:eastAsia="pt-BR" w:bidi="pt-BR"/>
    </w:rPr>
  </w:style>
  <w:style w:type="character" w:styleId="ListLabel276">
    <w:name w:val="ListLabel 276"/>
    <w:qFormat/>
    <w:rPr>
      <w:rFonts w:cs="Symbol"/>
      <w:lang w:val="pt-BR" w:eastAsia="pt-BR" w:bidi="pt-BR"/>
    </w:rPr>
  </w:style>
  <w:style w:type="character" w:styleId="ListLabel277">
    <w:name w:val="ListLabel 277"/>
    <w:qFormat/>
    <w:rPr>
      <w:b/>
      <w:spacing w:val="-4"/>
      <w:w w:val="99"/>
      <w:sz w:val="24"/>
      <w:lang w:val="pt-BR" w:eastAsia="pt-BR" w:bidi="pt-BR"/>
    </w:rPr>
  </w:style>
  <w:style w:type="character" w:styleId="ListLabel278">
    <w:name w:val="ListLabel 278"/>
    <w:qFormat/>
    <w:rPr>
      <w:rFonts w:cs="Symbol"/>
      <w:lang w:val="pt-BR" w:eastAsia="pt-BR" w:bidi="pt-BR"/>
    </w:rPr>
  </w:style>
  <w:style w:type="character" w:styleId="ListLabel279">
    <w:name w:val="ListLabel 279"/>
    <w:qFormat/>
    <w:rPr>
      <w:rFonts w:cs="Symbol"/>
      <w:lang w:val="pt-BR" w:eastAsia="pt-BR" w:bidi="pt-BR"/>
    </w:rPr>
  </w:style>
  <w:style w:type="character" w:styleId="ListLabel280">
    <w:name w:val="ListLabel 280"/>
    <w:qFormat/>
    <w:rPr>
      <w:rFonts w:cs="Symbol"/>
      <w:lang w:val="pt-BR" w:eastAsia="pt-BR" w:bidi="pt-BR"/>
    </w:rPr>
  </w:style>
  <w:style w:type="character" w:styleId="ListLabel281">
    <w:name w:val="ListLabel 281"/>
    <w:qFormat/>
    <w:rPr>
      <w:rFonts w:cs="Symbol"/>
      <w:lang w:val="pt-BR" w:eastAsia="pt-BR" w:bidi="pt-BR"/>
    </w:rPr>
  </w:style>
  <w:style w:type="character" w:styleId="ListLabel282">
    <w:name w:val="ListLabel 282"/>
    <w:qFormat/>
    <w:rPr>
      <w:rFonts w:cs="Symbol"/>
      <w:lang w:val="pt-BR" w:eastAsia="pt-BR" w:bidi="pt-BR"/>
    </w:rPr>
  </w:style>
  <w:style w:type="character" w:styleId="ListLabel283">
    <w:name w:val="ListLabel 283"/>
    <w:qFormat/>
    <w:rPr>
      <w:rFonts w:cs="Symbol"/>
      <w:lang w:val="pt-BR" w:eastAsia="pt-BR" w:bidi="pt-BR"/>
    </w:rPr>
  </w:style>
  <w:style w:type="character" w:styleId="ListLabel284">
    <w:name w:val="ListLabel 284"/>
    <w:qFormat/>
    <w:rPr>
      <w:rFonts w:cs="Symbol"/>
      <w:lang w:val="pt-BR" w:eastAsia="pt-BR" w:bidi="pt-BR"/>
    </w:rPr>
  </w:style>
  <w:style w:type="character" w:styleId="ListLabel285">
    <w:name w:val="ListLabel 285"/>
    <w:qFormat/>
    <w:rPr>
      <w:rFonts w:cs="Symbol"/>
      <w:lang w:val="pt-BR" w:eastAsia="pt-BR" w:bidi="pt-BR"/>
    </w:rPr>
  </w:style>
  <w:style w:type="character" w:styleId="ListLabel286">
    <w:name w:val="ListLabel 286"/>
    <w:qFormat/>
    <w:rPr>
      <w:b/>
      <w:bCs/>
      <w:w w:val="99"/>
      <w:sz w:val="24"/>
      <w:lang w:val="pt-BR" w:eastAsia="pt-BR" w:bidi="pt-BR"/>
    </w:rPr>
  </w:style>
  <w:style w:type="character" w:styleId="ListLabel287">
    <w:name w:val="ListLabel 287"/>
    <w:qFormat/>
    <w:rPr>
      <w:rFonts w:cs="Symbol"/>
      <w:lang w:val="pt-BR" w:eastAsia="pt-BR" w:bidi="pt-BR"/>
    </w:rPr>
  </w:style>
  <w:style w:type="character" w:styleId="ListLabel288">
    <w:name w:val="ListLabel 288"/>
    <w:qFormat/>
    <w:rPr>
      <w:rFonts w:cs="Symbol"/>
      <w:lang w:val="pt-BR" w:eastAsia="pt-BR" w:bidi="pt-BR"/>
    </w:rPr>
  </w:style>
  <w:style w:type="character" w:styleId="ListLabel289">
    <w:name w:val="ListLabel 289"/>
    <w:qFormat/>
    <w:rPr>
      <w:rFonts w:cs="Symbol"/>
      <w:lang w:val="pt-BR" w:eastAsia="pt-BR" w:bidi="pt-BR"/>
    </w:rPr>
  </w:style>
  <w:style w:type="character" w:styleId="ListLabel290">
    <w:name w:val="ListLabel 290"/>
    <w:qFormat/>
    <w:rPr>
      <w:rFonts w:cs="Symbol"/>
      <w:lang w:val="pt-BR" w:eastAsia="pt-BR" w:bidi="pt-BR"/>
    </w:rPr>
  </w:style>
  <w:style w:type="character" w:styleId="ListLabel291">
    <w:name w:val="ListLabel 291"/>
    <w:qFormat/>
    <w:rPr>
      <w:rFonts w:cs="Symbol"/>
      <w:lang w:val="pt-BR" w:eastAsia="pt-BR" w:bidi="pt-BR"/>
    </w:rPr>
  </w:style>
  <w:style w:type="character" w:styleId="ListLabel292">
    <w:name w:val="ListLabel 292"/>
    <w:qFormat/>
    <w:rPr>
      <w:rFonts w:cs="Symbol"/>
      <w:lang w:val="pt-BR" w:eastAsia="pt-BR" w:bidi="pt-BR"/>
    </w:rPr>
  </w:style>
  <w:style w:type="character" w:styleId="ListLabel293">
    <w:name w:val="ListLabel 293"/>
    <w:qFormat/>
    <w:rPr>
      <w:rFonts w:cs="Symbol"/>
      <w:lang w:val="pt-BR" w:eastAsia="pt-BR" w:bidi="pt-BR"/>
    </w:rPr>
  </w:style>
  <w:style w:type="character" w:styleId="ListLabel294">
    <w:name w:val="ListLabel 294"/>
    <w:qFormat/>
    <w:rPr>
      <w:rFonts w:cs="Symbol"/>
      <w:lang w:val="pt-BR" w:eastAsia="pt-BR" w:bidi="pt-BR"/>
    </w:rPr>
  </w:style>
  <w:style w:type="character" w:styleId="ListLabel295">
    <w:name w:val="ListLabel 295"/>
    <w:qFormat/>
    <w:rPr>
      <w:rFonts w:cs="Symbol"/>
      <w:w w:val="100"/>
      <w:sz w:val="24"/>
      <w:szCs w:val="24"/>
      <w:lang w:val="pt-BR" w:eastAsia="pt-BR" w:bidi="pt-BR"/>
    </w:rPr>
  </w:style>
  <w:style w:type="character" w:styleId="ListLabel296">
    <w:name w:val="ListLabel 296"/>
    <w:qFormat/>
    <w:rPr>
      <w:rFonts w:cs="Symbol"/>
      <w:lang w:val="pt-BR" w:eastAsia="pt-BR" w:bidi="pt-BR"/>
    </w:rPr>
  </w:style>
  <w:style w:type="character" w:styleId="ListLabel297">
    <w:name w:val="ListLabel 297"/>
    <w:qFormat/>
    <w:rPr>
      <w:rFonts w:cs="Symbol"/>
      <w:lang w:val="pt-BR" w:eastAsia="pt-BR" w:bidi="pt-BR"/>
    </w:rPr>
  </w:style>
  <w:style w:type="character" w:styleId="ListLabel298">
    <w:name w:val="ListLabel 298"/>
    <w:qFormat/>
    <w:rPr>
      <w:rFonts w:cs="Symbol"/>
      <w:lang w:val="pt-BR" w:eastAsia="pt-BR" w:bidi="pt-BR"/>
    </w:rPr>
  </w:style>
  <w:style w:type="character" w:styleId="ListLabel299">
    <w:name w:val="ListLabel 299"/>
    <w:qFormat/>
    <w:rPr>
      <w:rFonts w:cs="Symbol"/>
      <w:lang w:val="pt-BR" w:eastAsia="pt-BR" w:bidi="pt-BR"/>
    </w:rPr>
  </w:style>
  <w:style w:type="character" w:styleId="ListLabel300">
    <w:name w:val="ListLabel 300"/>
    <w:qFormat/>
    <w:rPr>
      <w:rFonts w:cs="Symbol"/>
      <w:lang w:val="pt-BR" w:eastAsia="pt-BR" w:bidi="pt-BR"/>
    </w:rPr>
  </w:style>
  <w:style w:type="character" w:styleId="ListLabel301">
    <w:name w:val="ListLabel 301"/>
    <w:qFormat/>
    <w:rPr>
      <w:rFonts w:cs="Symbol"/>
      <w:lang w:val="pt-BR" w:eastAsia="pt-BR" w:bidi="pt-BR"/>
    </w:rPr>
  </w:style>
  <w:style w:type="character" w:styleId="ListLabel302">
    <w:name w:val="ListLabel 302"/>
    <w:qFormat/>
    <w:rPr>
      <w:rFonts w:cs="Symbol"/>
      <w:lang w:val="pt-BR" w:eastAsia="pt-BR" w:bidi="pt-BR"/>
    </w:rPr>
  </w:style>
  <w:style w:type="character" w:styleId="ListLabel303">
    <w:name w:val="ListLabel 303"/>
    <w:qFormat/>
    <w:rPr>
      <w:rFonts w:cs="Symbol"/>
      <w:lang w:val="pt-BR" w:eastAsia="pt-BR" w:bidi="pt-BR"/>
    </w:rPr>
  </w:style>
  <w:style w:type="character" w:styleId="ListLabel304">
    <w:name w:val="ListLabel 304"/>
    <w:qFormat/>
    <w:rPr>
      <w:rFonts w:cs="Symbol"/>
      <w:w w:val="100"/>
      <w:sz w:val="24"/>
      <w:szCs w:val="24"/>
      <w:lang w:val="pt-BR" w:eastAsia="pt-BR" w:bidi="pt-BR"/>
    </w:rPr>
  </w:style>
  <w:style w:type="character" w:styleId="ListLabel305">
    <w:name w:val="ListLabel 305"/>
    <w:qFormat/>
    <w:rPr>
      <w:rFonts w:cs="Symbol"/>
      <w:lang w:val="pt-BR" w:eastAsia="pt-BR" w:bidi="pt-BR"/>
    </w:rPr>
  </w:style>
  <w:style w:type="character" w:styleId="ListLabel306">
    <w:name w:val="ListLabel 306"/>
    <w:qFormat/>
    <w:rPr>
      <w:rFonts w:cs="Symbol"/>
      <w:lang w:val="pt-BR" w:eastAsia="pt-BR" w:bidi="pt-BR"/>
    </w:rPr>
  </w:style>
  <w:style w:type="character" w:styleId="ListLabel307">
    <w:name w:val="ListLabel 307"/>
    <w:qFormat/>
    <w:rPr>
      <w:rFonts w:cs="Symbol"/>
      <w:lang w:val="pt-BR" w:eastAsia="pt-BR" w:bidi="pt-BR"/>
    </w:rPr>
  </w:style>
  <w:style w:type="character" w:styleId="ListLabel308">
    <w:name w:val="ListLabel 308"/>
    <w:qFormat/>
    <w:rPr>
      <w:rFonts w:cs="Symbol"/>
      <w:lang w:val="pt-BR" w:eastAsia="pt-BR" w:bidi="pt-BR"/>
    </w:rPr>
  </w:style>
  <w:style w:type="character" w:styleId="ListLabel309">
    <w:name w:val="ListLabel 309"/>
    <w:qFormat/>
    <w:rPr>
      <w:rFonts w:cs="Symbol"/>
      <w:lang w:val="pt-BR" w:eastAsia="pt-BR" w:bidi="pt-BR"/>
    </w:rPr>
  </w:style>
  <w:style w:type="character" w:styleId="ListLabel310">
    <w:name w:val="ListLabel 310"/>
    <w:qFormat/>
    <w:rPr>
      <w:rFonts w:cs="Symbol"/>
      <w:lang w:val="pt-BR" w:eastAsia="pt-BR" w:bidi="pt-BR"/>
    </w:rPr>
  </w:style>
  <w:style w:type="character" w:styleId="ListLabel311">
    <w:name w:val="ListLabel 311"/>
    <w:qFormat/>
    <w:rPr>
      <w:rFonts w:cs="Symbol"/>
      <w:lang w:val="pt-BR" w:eastAsia="pt-BR" w:bidi="pt-BR"/>
    </w:rPr>
  </w:style>
  <w:style w:type="character" w:styleId="ListLabel312">
    <w:name w:val="ListLabel 312"/>
    <w:qFormat/>
    <w:rPr>
      <w:rFonts w:cs="Symbol"/>
      <w:lang w:val="pt-BR" w:eastAsia="pt-BR" w:bidi="pt-BR"/>
    </w:rPr>
  </w:style>
  <w:style w:type="character" w:styleId="ListLabel313">
    <w:name w:val="ListLabel 313"/>
    <w:qFormat/>
    <w:rPr>
      <w:rFonts w:eastAsia="Times New Roman" w:cs="Times New Roman"/>
      <w:spacing w:val="-1"/>
      <w:w w:val="99"/>
      <w:sz w:val="24"/>
      <w:szCs w:val="24"/>
      <w:lang w:val="pt-BR" w:eastAsia="pt-BR" w:bidi="pt-BR"/>
    </w:rPr>
  </w:style>
  <w:style w:type="character" w:styleId="ListLabel314">
    <w:name w:val="ListLabel 314"/>
    <w:qFormat/>
    <w:rPr>
      <w:rFonts w:cs="Symbol"/>
      <w:lang w:val="pt-BR" w:eastAsia="pt-BR" w:bidi="pt-BR"/>
    </w:rPr>
  </w:style>
  <w:style w:type="character" w:styleId="ListLabel315">
    <w:name w:val="ListLabel 315"/>
    <w:qFormat/>
    <w:rPr>
      <w:rFonts w:cs="Symbol"/>
      <w:lang w:val="pt-BR" w:eastAsia="pt-BR" w:bidi="pt-BR"/>
    </w:rPr>
  </w:style>
  <w:style w:type="character" w:styleId="ListLabel316">
    <w:name w:val="ListLabel 316"/>
    <w:qFormat/>
    <w:rPr>
      <w:rFonts w:cs="Symbol"/>
      <w:lang w:val="pt-BR" w:eastAsia="pt-BR" w:bidi="pt-BR"/>
    </w:rPr>
  </w:style>
  <w:style w:type="character" w:styleId="ListLabel317">
    <w:name w:val="ListLabel 317"/>
    <w:qFormat/>
    <w:rPr>
      <w:rFonts w:cs="Symbol"/>
      <w:lang w:val="pt-BR" w:eastAsia="pt-BR" w:bidi="pt-BR"/>
    </w:rPr>
  </w:style>
  <w:style w:type="character" w:styleId="ListLabel318">
    <w:name w:val="ListLabel 318"/>
    <w:qFormat/>
    <w:rPr>
      <w:rFonts w:cs="Symbol"/>
      <w:lang w:val="pt-BR" w:eastAsia="pt-BR" w:bidi="pt-BR"/>
    </w:rPr>
  </w:style>
  <w:style w:type="character" w:styleId="ListLabel319">
    <w:name w:val="ListLabel 319"/>
    <w:qFormat/>
    <w:rPr>
      <w:rFonts w:cs="Symbol"/>
      <w:lang w:val="pt-BR" w:eastAsia="pt-BR" w:bidi="pt-BR"/>
    </w:rPr>
  </w:style>
  <w:style w:type="character" w:styleId="ListLabel320">
    <w:name w:val="ListLabel 320"/>
    <w:qFormat/>
    <w:rPr>
      <w:rFonts w:cs="Symbol"/>
      <w:lang w:val="pt-BR" w:eastAsia="pt-BR" w:bidi="pt-BR"/>
    </w:rPr>
  </w:style>
  <w:style w:type="character" w:styleId="ListLabel321">
    <w:name w:val="ListLabel 321"/>
    <w:qFormat/>
    <w:rPr>
      <w:rFonts w:cs="Symbol"/>
      <w:lang w:val="pt-BR" w:eastAsia="pt-BR" w:bidi="pt-BR"/>
    </w:rPr>
  </w:style>
  <w:style w:type="character" w:styleId="ListLabel322">
    <w:name w:val="ListLabel 322"/>
    <w:qFormat/>
    <w:rPr>
      <w:b/>
      <w:sz w:val="24"/>
      <w:lang w:val="pt-BR" w:eastAsia="pt-BR" w:bidi="pt-BR"/>
    </w:rPr>
  </w:style>
  <w:style w:type="character" w:styleId="ListLabel323">
    <w:name w:val="ListLabel 323"/>
    <w:qFormat/>
    <w:rPr>
      <w:rFonts w:eastAsia="Times New Roman" w:cs="Times New Roman"/>
      <w:spacing w:val="-2"/>
      <w:w w:val="99"/>
      <w:sz w:val="24"/>
      <w:szCs w:val="24"/>
      <w:lang w:val="pt-BR" w:eastAsia="pt-BR" w:bidi="pt-BR"/>
    </w:rPr>
  </w:style>
  <w:style w:type="character" w:styleId="ListLabel324">
    <w:name w:val="ListLabel 324"/>
    <w:qFormat/>
    <w:rPr>
      <w:rFonts w:eastAsia="Times New Roman" w:cs="Times New Roman"/>
      <w:spacing w:val="-1"/>
      <w:w w:val="99"/>
      <w:sz w:val="24"/>
      <w:szCs w:val="24"/>
      <w:lang w:val="pt-BR" w:eastAsia="pt-BR" w:bidi="pt-BR"/>
    </w:rPr>
  </w:style>
  <w:style w:type="character" w:styleId="ListLabel325">
    <w:name w:val="ListLabel 325"/>
    <w:qFormat/>
    <w:rPr>
      <w:rFonts w:cs="Symbol"/>
      <w:lang w:val="pt-BR" w:eastAsia="pt-BR" w:bidi="pt-BR"/>
    </w:rPr>
  </w:style>
  <w:style w:type="character" w:styleId="ListLabel326">
    <w:name w:val="ListLabel 326"/>
    <w:qFormat/>
    <w:rPr>
      <w:rFonts w:cs="Symbol"/>
      <w:lang w:val="pt-BR" w:eastAsia="pt-BR" w:bidi="pt-BR"/>
    </w:rPr>
  </w:style>
  <w:style w:type="character" w:styleId="ListLabel327">
    <w:name w:val="ListLabel 327"/>
    <w:qFormat/>
    <w:rPr>
      <w:rFonts w:cs="Symbol"/>
      <w:lang w:val="pt-BR" w:eastAsia="pt-BR" w:bidi="pt-BR"/>
    </w:rPr>
  </w:style>
  <w:style w:type="character" w:styleId="ListLabel328">
    <w:name w:val="ListLabel 328"/>
    <w:qFormat/>
    <w:rPr>
      <w:rFonts w:cs="Symbol"/>
      <w:lang w:val="pt-BR" w:eastAsia="pt-BR" w:bidi="pt-BR"/>
    </w:rPr>
  </w:style>
  <w:style w:type="character" w:styleId="ListLabel329">
    <w:name w:val="ListLabel 329"/>
    <w:qFormat/>
    <w:rPr>
      <w:rFonts w:cs="Symbol"/>
      <w:lang w:val="pt-BR" w:eastAsia="pt-BR" w:bidi="pt-BR"/>
    </w:rPr>
  </w:style>
  <w:style w:type="character" w:styleId="ListLabel330">
    <w:name w:val="ListLabel 330"/>
    <w:qFormat/>
    <w:rPr>
      <w:rFonts w:cs="Symbol"/>
      <w:lang w:val="pt-BR" w:eastAsia="pt-BR" w:bidi="pt-BR"/>
    </w:rPr>
  </w:style>
  <w:style w:type="character" w:styleId="ListLabel331">
    <w:name w:val="ListLabel 331"/>
    <w:qFormat/>
    <w:rPr/>
  </w:style>
  <w:style w:type="character" w:styleId="ListLabel332">
    <w:name w:val="ListLabel 332"/>
    <w:qFormat/>
    <w:rPr>
      <w:sz w:val="24"/>
    </w:rPr>
  </w:style>
  <w:style w:type="character" w:styleId="ListLabel333">
    <w:name w:val="ListLabel 333"/>
    <w:qFormat/>
    <w:rPr>
      <w:sz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962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105" w:hanging="0"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sigaa.ufrn.br/" TargetMode="External"/><Relationship Id="rId4" Type="http://schemas.openxmlformats.org/officeDocument/2006/relationships/hyperlink" Target="http://www.proae.ufrn.br/" TargetMode="External"/><Relationship Id="rId5" Type="http://schemas.openxmlformats.org/officeDocument/2006/relationships/hyperlink" Target="http://www.proae.ufrn.br/" TargetMode="External"/><Relationship Id="rId6" Type="http://schemas.openxmlformats.org/officeDocument/2006/relationships/hyperlink" Target="http://www.proae.ufrn.br,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LibreOffice/6.2.0.3$Windows_X86_64 LibreOffice_project/98c6a8a1c6c7b144ce3cc729e34964b47ce25d62</Application>
  <Pages>7</Pages>
  <Words>1402</Words>
  <Characters>7732</Characters>
  <CharactersWithSpaces>9078</CharactersWithSpaces>
  <Paragraphs>105</Paragraphs>
  <Company>UFRN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2019-08-15T16:45:00Z</dcterms:created>
  <dc:creator>SAE</dc:creator>
  <dc:description/>
  <dc:language>pt-BR</dc:language>
  <cp:lastModifiedBy/>
  <cp:lastPrinted>2019-08-15T16:24:59Z</cp:lastPrinted>
  <dcterms:modified xsi:type="dcterms:W3CDTF">2019-08-15T16:25:52Z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UFRN</vt:lpwstr>
  </property>
  <property fmtid="{D5CDD505-2E9C-101B-9397-08002B2CF9AE}" pid="4" name="Created">
    <vt:filetime>2019-03-20T00:00:00Z</vt:filetime>
  </property>
  <property fmtid="{D5CDD505-2E9C-101B-9397-08002B2CF9AE}" pid="5" name="Creator">
    <vt:lpwstr>Microsoft® Office Word 2007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2019-04-08T00:00:00Z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