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860" w:rsidRPr="00F72085" w:rsidRDefault="00990860" w:rsidP="00990860">
      <w:pPr>
        <w:jc w:val="center"/>
        <w:rPr>
          <w:sz w:val="22"/>
          <w:szCs w:val="22"/>
        </w:rPr>
      </w:pPr>
      <w:r w:rsidRPr="00F72085">
        <w:rPr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7418B736" wp14:editId="73397F2F">
            <wp:simplePos x="0" y="0"/>
            <wp:positionH relativeFrom="column">
              <wp:posOffset>4572000</wp:posOffset>
            </wp:positionH>
            <wp:positionV relativeFrom="paragraph">
              <wp:posOffset>6350</wp:posOffset>
            </wp:positionV>
            <wp:extent cx="698500" cy="681355"/>
            <wp:effectExtent l="0" t="0" r="6350" b="4445"/>
            <wp:wrapTight wrapText="bothSides">
              <wp:wrapPolygon edited="0">
                <wp:start x="0" y="0"/>
                <wp:lineTo x="0" y="21137"/>
                <wp:lineTo x="21207" y="21137"/>
                <wp:lineTo x="21207" y="0"/>
                <wp:lineTo x="0" y="0"/>
              </wp:wrapPolygon>
            </wp:wrapTight>
            <wp:docPr id="1" name="Imagem 1" descr="logo - ppgarc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logo - ppgarc col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2085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DE2A36F" wp14:editId="6AA49FAE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677545" cy="775335"/>
            <wp:effectExtent l="0" t="0" r="8255" b="5715"/>
            <wp:wrapTight wrapText="bothSides">
              <wp:wrapPolygon edited="0">
                <wp:start x="0" y="0"/>
                <wp:lineTo x="0" y="21229"/>
                <wp:lineTo x="21256" y="21229"/>
                <wp:lineTo x="21256" y="0"/>
                <wp:lineTo x="0" y="0"/>
              </wp:wrapPolygon>
            </wp:wrapTight>
            <wp:docPr id="2" name="Imagem 2" descr="tim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timb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2085">
        <w:rPr>
          <w:sz w:val="22"/>
          <w:szCs w:val="22"/>
        </w:rPr>
        <w:t>UNIVERSIDADE FEDERAL DO RIO GRANDE DO NORTE</w:t>
      </w:r>
    </w:p>
    <w:p w:rsidR="00990860" w:rsidRPr="00F72085" w:rsidRDefault="00990860" w:rsidP="00990860">
      <w:pPr>
        <w:jc w:val="center"/>
        <w:rPr>
          <w:sz w:val="22"/>
          <w:szCs w:val="22"/>
        </w:rPr>
      </w:pPr>
      <w:r w:rsidRPr="00F72085">
        <w:rPr>
          <w:sz w:val="22"/>
          <w:szCs w:val="22"/>
        </w:rPr>
        <w:t>CENTRO DE CIÊNCIAS HUMANAS, LETRAS E ARTES</w:t>
      </w:r>
    </w:p>
    <w:p w:rsidR="00990860" w:rsidRPr="00F72085" w:rsidRDefault="00990860" w:rsidP="00990860">
      <w:pPr>
        <w:jc w:val="center"/>
        <w:rPr>
          <w:sz w:val="22"/>
          <w:szCs w:val="22"/>
        </w:rPr>
      </w:pPr>
      <w:r w:rsidRPr="00F72085">
        <w:rPr>
          <w:sz w:val="22"/>
          <w:szCs w:val="22"/>
        </w:rPr>
        <w:t>PROGRAMA DE PÓS-GRADUAÇÃO EM ARTES CÊNICAS</w:t>
      </w:r>
    </w:p>
    <w:p w:rsidR="00CD2044" w:rsidRDefault="00CD2044"/>
    <w:p w:rsidR="00990860" w:rsidRDefault="00990860"/>
    <w:p w:rsidR="00990860" w:rsidRDefault="00990860"/>
    <w:p w:rsidR="00990860" w:rsidRDefault="00990860"/>
    <w:p w:rsidR="00990860" w:rsidRDefault="00990860"/>
    <w:p w:rsidR="00990860" w:rsidRPr="00990860" w:rsidRDefault="00990860" w:rsidP="00990860">
      <w:pPr>
        <w:spacing w:line="360" w:lineRule="auto"/>
        <w:jc w:val="both"/>
        <w:rPr>
          <w:sz w:val="24"/>
          <w:szCs w:val="24"/>
        </w:rPr>
      </w:pPr>
      <w:r w:rsidRPr="00990860">
        <w:rPr>
          <w:sz w:val="24"/>
          <w:szCs w:val="24"/>
        </w:rPr>
        <w:t>RESULTADO FINAL DO EDITAL</w:t>
      </w:r>
      <w:r w:rsidRPr="00990860">
        <w:rPr>
          <w:sz w:val="24"/>
          <w:szCs w:val="24"/>
        </w:rPr>
        <w:t xml:space="preserve"> Nº</w:t>
      </w:r>
      <w:r w:rsidRPr="00990860">
        <w:rPr>
          <w:sz w:val="24"/>
          <w:szCs w:val="24"/>
        </w:rPr>
        <w:t xml:space="preserve"> </w:t>
      </w:r>
      <w:r w:rsidRPr="00990860">
        <w:rPr>
          <w:sz w:val="24"/>
          <w:szCs w:val="24"/>
        </w:rPr>
        <w:t>01/2019</w:t>
      </w:r>
      <w:r w:rsidRPr="00990860">
        <w:rPr>
          <w:sz w:val="24"/>
          <w:szCs w:val="24"/>
        </w:rPr>
        <w:t xml:space="preserve"> - </w:t>
      </w:r>
      <w:r w:rsidRPr="00990860">
        <w:rPr>
          <w:sz w:val="24"/>
          <w:szCs w:val="24"/>
        </w:rPr>
        <w:t>SELEÇÃO DE BOLSISTA DE PÓS-DOUTORAMENTO – PNPD/CAPES VIGÊNCIA – 2019/2020</w:t>
      </w:r>
    </w:p>
    <w:p w:rsidR="00990860" w:rsidRPr="00990860" w:rsidRDefault="00990860" w:rsidP="00990860">
      <w:pPr>
        <w:spacing w:line="360" w:lineRule="auto"/>
        <w:jc w:val="both"/>
        <w:rPr>
          <w:sz w:val="24"/>
          <w:szCs w:val="24"/>
        </w:rPr>
      </w:pPr>
    </w:p>
    <w:p w:rsidR="00990860" w:rsidRPr="00990860" w:rsidRDefault="00990860" w:rsidP="00990860">
      <w:pPr>
        <w:spacing w:line="360" w:lineRule="auto"/>
        <w:jc w:val="both"/>
        <w:rPr>
          <w:sz w:val="24"/>
          <w:szCs w:val="24"/>
        </w:rPr>
      </w:pPr>
    </w:p>
    <w:p w:rsidR="00990860" w:rsidRDefault="00990860" w:rsidP="00990860">
      <w:pPr>
        <w:spacing w:line="360" w:lineRule="auto"/>
        <w:jc w:val="both"/>
        <w:rPr>
          <w:sz w:val="24"/>
          <w:szCs w:val="24"/>
        </w:rPr>
      </w:pPr>
      <w:r w:rsidRPr="00990860">
        <w:rPr>
          <w:sz w:val="24"/>
          <w:szCs w:val="24"/>
        </w:rPr>
        <w:t xml:space="preserve">A Coordenação do Programa de Pós-Graduação em Artes Cênicas torna público o resultado final do Edital nº 01/2019 – Seleção de Bolsista de Pós-Doutoramento </w:t>
      </w:r>
      <w:r w:rsidRPr="00990860">
        <w:rPr>
          <w:sz w:val="24"/>
          <w:szCs w:val="24"/>
        </w:rPr>
        <w:t>– PNPD/CAPES V</w:t>
      </w:r>
      <w:r w:rsidRPr="00990860">
        <w:rPr>
          <w:sz w:val="24"/>
          <w:szCs w:val="24"/>
        </w:rPr>
        <w:t xml:space="preserve">igência </w:t>
      </w:r>
      <w:r w:rsidRPr="00990860">
        <w:rPr>
          <w:sz w:val="24"/>
          <w:szCs w:val="24"/>
        </w:rPr>
        <w:t>– 2019/2020</w:t>
      </w:r>
      <w:r w:rsidRPr="00990860">
        <w:rPr>
          <w:sz w:val="24"/>
          <w:szCs w:val="24"/>
        </w:rPr>
        <w:t xml:space="preserve">, após decisão colegiada realizada em sua </w:t>
      </w:r>
      <w:r w:rsidRPr="00990860">
        <w:rPr>
          <w:sz w:val="24"/>
          <w:szCs w:val="24"/>
        </w:rPr>
        <w:t xml:space="preserve">1ª </w:t>
      </w:r>
      <w:r w:rsidRPr="00990860">
        <w:rPr>
          <w:sz w:val="24"/>
          <w:szCs w:val="24"/>
        </w:rPr>
        <w:t>Sessão Ordinária de</w:t>
      </w:r>
      <w:r w:rsidRPr="00990860">
        <w:rPr>
          <w:sz w:val="24"/>
          <w:szCs w:val="24"/>
        </w:rPr>
        <w:t xml:space="preserve"> 2019</w:t>
      </w:r>
      <w:r>
        <w:rPr>
          <w:sz w:val="24"/>
          <w:szCs w:val="24"/>
        </w:rPr>
        <w:t>, realizada em 08 de março de 2019</w:t>
      </w:r>
      <w:r w:rsidRPr="00990860">
        <w:rPr>
          <w:sz w:val="24"/>
          <w:szCs w:val="24"/>
        </w:rPr>
        <w:t>.</w:t>
      </w:r>
    </w:p>
    <w:tbl>
      <w:tblPr>
        <w:tblStyle w:val="TabelaSimples3"/>
        <w:tblW w:w="0" w:type="auto"/>
        <w:tblLook w:val="04A0" w:firstRow="1" w:lastRow="0" w:firstColumn="1" w:lastColumn="0" w:noHBand="0" w:noVBand="1"/>
      </w:tblPr>
      <w:tblGrid>
        <w:gridCol w:w="5954"/>
        <w:gridCol w:w="2540"/>
      </w:tblGrid>
      <w:tr w:rsidR="00D20E18" w:rsidTr="00D20E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54" w:type="dxa"/>
          </w:tcPr>
          <w:p w:rsidR="00D20E18" w:rsidRDefault="00D20E18" w:rsidP="0099086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:rsidR="00D20E18" w:rsidRDefault="00D20E18" w:rsidP="00990860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20E18" w:rsidTr="00D20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D20E18" w:rsidRPr="00E25A40" w:rsidRDefault="00E25A40" w:rsidP="00990860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E25A40">
              <w:rPr>
                <w:b w:val="0"/>
                <w:sz w:val="24"/>
                <w:szCs w:val="24"/>
              </w:rPr>
              <w:t>Carolina Romano de Andrade</w:t>
            </w:r>
          </w:p>
        </w:tc>
        <w:tc>
          <w:tcPr>
            <w:tcW w:w="2540" w:type="dxa"/>
          </w:tcPr>
          <w:p w:rsidR="00D20E18" w:rsidRPr="00E25A40" w:rsidRDefault="00E25A40" w:rsidP="0099086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APROVADA</w:t>
            </w:r>
          </w:p>
        </w:tc>
      </w:tr>
      <w:tr w:rsidR="00D20E18" w:rsidTr="00D20E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D20E18" w:rsidRPr="00E25A40" w:rsidRDefault="00E25A40" w:rsidP="00990860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E25A40">
              <w:rPr>
                <w:b w:val="0"/>
                <w:sz w:val="24"/>
                <w:szCs w:val="24"/>
              </w:rPr>
              <w:t>Luiz Davi Vieira Gonçalves</w:t>
            </w:r>
          </w:p>
        </w:tc>
        <w:tc>
          <w:tcPr>
            <w:tcW w:w="2540" w:type="dxa"/>
          </w:tcPr>
          <w:p w:rsidR="00D20E18" w:rsidRPr="00E25A40" w:rsidRDefault="00E25A40" w:rsidP="0099086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CLASSIFICADO</w:t>
            </w:r>
          </w:p>
        </w:tc>
      </w:tr>
      <w:tr w:rsidR="00D20E18" w:rsidTr="00D20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D20E18" w:rsidRPr="00E25A40" w:rsidRDefault="00E25A40" w:rsidP="00990860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E25A40">
              <w:rPr>
                <w:b w:val="0"/>
                <w:sz w:val="24"/>
                <w:szCs w:val="24"/>
              </w:rPr>
              <w:t>Jonas de Lima Sales</w:t>
            </w:r>
          </w:p>
        </w:tc>
        <w:tc>
          <w:tcPr>
            <w:tcW w:w="2540" w:type="dxa"/>
          </w:tcPr>
          <w:p w:rsidR="00D20E18" w:rsidRPr="00E25A40" w:rsidRDefault="00E25A40" w:rsidP="0099086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CLASSIFICADO</w:t>
            </w:r>
          </w:p>
        </w:tc>
      </w:tr>
      <w:tr w:rsidR="00D20E18" w:rsidTr="00D20E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D20E18" w:rsidRPr="00E25A40" w:rsidRDefault="00E25A40" w:rsidP="00990860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E25A40">
              <w:rPr>
                <w:b w:val="0"/>
                <w:sz w:val="24"/>
                <w:szCs w:val="24"/>
              </w:rPr>
              <w:t>Felipe Henrique Monteiro Oliveira</w:t>
            </w:r>
          </w:p>
        </w:tc>
        <w:tc>
          <w:tcPr>
            <w:tcW w:w="2540" w:type="dxa"/>
          </w:tcPr>
          <w:p w:rsidR="00D20E18" w:rsidRPr="00E25A40" w:rsidRDefault="00E25A40" w:rsidP="0099086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CLASSIFICADO</w:t>
            </w:r>
          </w:p>
        </w:tc>
      </w:tr>
      <w:tr w:rsidR="00E25A40" w:rsidTr="00D20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E25A40" w:rsidRPr="00E25A40" w:rsidRDefault="00E25A40" w:rsidP="00E25A40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E25A40">
              <w:rPr>
                <w:b w:val="0"/>
                <w:sz w:val="24"/>
                <w:szCs w:val="24"/>
              </w:rPr>
              <w:t>Alisson Araújo de Almeida</w:t>
            </w:r>
          </w:p>
        </w:tc>
        <w:tc>
          <w:tcPr>
            <w:tcW w:w="2540" w:type="dxa"/>
          </w:tcPr>
          <w:p w:rsidR="00E25A40" w:rsidRPr="00E25A40" w:rsidRDefault="00E25A40" w:rsidP="0099086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CLASSIFICADO</w:t>
            </w:r>
          </w:p>
        </w:tc>
      </w:tr>
    </w:tbl>
    <w:p w:rsidR="00990860" w:rsidRDefault="00990860" w:rsidP="00990860"/>
    <w:p w:rsidR="00E25A40" w:rsidRDefault="00E25A40">
      <w:pPr>
        <w:rPr>
          <w:sz w:val="24"/>
          <w:szCs w:val="24"/>
        </w:rPr>
      </w:pPr>
    </w:p>
    <w:p w:rsidR="00990860" w:rsidRDefault="00E25A40" w:rsidP="00E25A40">
      <w:pPr>
        <w:spacing w:line="360" w:lineRule="auto"/>
        <w:jc w:val="both"/>
        <w:rPr>
          <w:sz w:val="24"/>
          <w:szCs w:val="24"/>
        </w:rPr>
      </w:pPr>
      <w:r w:rsidRPr="00E25A40">
        <w:rPr>
          <w:sz w:val="24"/>
          <w:szCs w:val="24"/>
        </w:rPr>
        <w:t>A Secretaria do PPGArC entrará em contato com a candidata aprovada</w:t>
      </w:r>
      <w:r>
        <w:rPr>
          <w:sz w:val="24"/>
          <w:szCs w:val="24"/>
        </w:rPr>
        <w:t xml:space="preserve"> para as providências necessárias de documentação para implementação da Bolsa </w:t>
      </w:r>
      <w:r w:rsidRPr="00990860">
        <w:rPr>
          <w:sz w:val="24"/>
          <w:szCs w:val="24"/>
        </w:rPr>
        <w:t>PNPD/CAPES</w:t>
      </w:r>
      <w:r>
        <w:rPr>
          <w:sz w:val="24"/>
          <w:szCs w:val="24"/>
        </w:rPr>
        <w:t>.</w:t>
      </w:r>
      <w:r w:rsidRPr="00E25A40">
        <w:rPr>
          <w:sz w:val="24"/>
          <w:szCs w:val="24"/>
        </w:rPr>
        <w:t xml:space="preserve"> </w:t>
      </w:r>
    </w:p>
    <w:p w:rsidR="00356EAC" w:rsidRDefault="00356EAC" w:rsidP="00E25A40">
      <w:pPr>
        <w:spacing w:line="360" w:lineRule="auto"/>
        <w:jc w:val="both"/>
        <w:rPr>
          <w:sz w:val="24"/>
          <w:szCs w:val="24"/>
        </w:rPr>
      </w:pPr>
    </w:p>
    <w:p w:rsidR="00356EAC" w:rsidRDefault="00356EAC" w:rsidP="00E25A40">
      <w:pPr>
        <w:spacing w:line="360" w:lineRule="auto"/>
        <w:jc w:val="both"/>
        <w:rPr>
          <w:sz w:val="24"/>
          <w:szCs w:val="24"/>
        </w:rPr>
      </w:pPr>
    </w:p>
    <w:p w:rsidR="00356EAC" w:rsidRDefault="00356EAC" w:rsidP="00E25A40">
      <w:pPr>
        <w:spacing w:line="360" w:lineRule="auto"/>
        <w:jc w:val="both"/>
        <w:rPr>
          <w:sz w:val="24"/>
          <w:szCs w:val="24"/>
        </w:rPr>
      </w:pPr>
    </w:p>
    <w:p w:rsidR="00356EAC" w:rsidRDefault="00356EAC" w:rsidP="00E25A40">
      <w:pPr>
        <w:spacing w:line="360" w:lineRule="auto"/>
        <w:jc w:val="both"/>
        <w:rPr>
          <w:sz w:val="24"/>
          <w:szCs w:val="24"/>
        </w:rPr>
      </w:pPr>
    </w:p>
    <w:p w:rsidR="00356EAC" w:rsidRDefault="00356EAC" w:rsidP="00356EA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Natal, 08 de março de 2019</w:t>
      </w:r>
    </w:p>
    <w:p w:rsidR="00356EAC" w:rsidRDefault="00356EAC" w:rsidP="00E25A40">
      <w:pPr>
        <w:spacing w:line="360" w:lineRule="auto"/>
        <w:jc w:val="both"/>
        <w:rPr>
          <w:sz w:val="24"/>
          <w:szCs w:val="24"/>
        </w:rPr>
      </w:pPr>
    </w:p>
    <w:p w:rsidR="00356EAC" w:rsidRDefault="00356EAC" w:rsidP="00E25A40">
      <w:pPr>
        <w:spacing w:line="360" w:lineRule="auto"/>
        <w:jc w:val="both"/>
        <w:rPr>
          <w:sz w:val="24"/>
          <w:szCs w:val="24"/>
        </w:rPr>
      </w:pPr>
    </w:p>
    <w:p w:rsidR="00356EAC" w:rsidRDefault="00356EAC" w:rsidP="00E25A40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356EAC" w:rsidRDefault="00356EAC" w:rsidP="00356EA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Dr. Marcilio de Souza Vieira e Drª Karenine de Oliveira Porpino</w:t>
      </w:r>
    </w:p>
    <w:p w:rsidR="00356EAC" w:rsidRPr="00E25A40" w:rsidRDefault="00356EAC" w:rsidP="00356EA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Coordenação do PPGArC</w:t>
      </w:r>
    </w:p>
    <w:sectPr w:rsidR="00356EAC" w:rsidRPr="00E25A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60"/>
    <w:rsid w:val="00356EAC"/>
    <w:rsid w:val="00990860"/>
    <w:rsid w:val="00CD2044"/>
    <w:rsid w:val="00D20E18"/>
    <w:rsid w:val="00E2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B5215-6F92-4009-BFC5-F10A4AA0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20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3">
    <w:name w:val="Plain Table 3"/>
    <w:basedOn w:val="Tabelanormal"/>
    <w:uiPriority w:val="43"/>
    <w:rsid w:val="00D20E1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Marcilio Vieira</dc:creator>
  <cp:keywords/>
  <dc:description/>
  <cp:lastModifiedBy>Marcilio Vieira</cp:lastModifiedBy>
  <cp:revision>2</cp:revision>
  <dcterms:created xsi:type="dcterms:W3CDTF">2019-03-08T23:21:00Z</dcterms:created>
  <dcterms:modified xsi:type="dcterms:W3CDTF">2019-03-09T00:07:00Z</dcterms:modified>
</cp:coreProperties>
</file>