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EA" w:rsidRPr="00282180" w:rsidRDefault="001D4AEA" w:rsidP="00CE0492">
      <w:pPr>
        <w:pStyle w:val="NormalWeb"/>
        <w:spacing w:before="0" w:beforeAutospacing="0" w:after="0" w:afterAutospacing="0"/>
        <w:jc w:val="center"/>
        <w:rPr>
          <w:rStyle w:val="Forte"/>
          <w:b w:val="0"/>
        </w:rPr>
      </w:pP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</w:pPr>
      <w:r w:rsidRPr="00282180">
        <w:rPr>
          <w:rStyle w:val="Forte"/>
          <w:b w:val="0"/>
        </w:rPr>
        <w:t>UNIVERSIDADE FEDERAL DO RIO GRANDE DO NORTE</w:t>
      </w: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</w:pPr>
      <w:r w:rsidRPr="00282180">
        <w:rPr>
          <w:rStyle w:val="Forte"/>
          <w:b w:val="0"/>
        </w:rPr>
        <w:t>CENTRO DE CIÊNCIAS SOCIAIS APLICADAS</w:t>
      </w: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</w:pPr>
      <w:r w:rsidRPr="00282180">
        <w:rPr>
          <w:rStyle w:val="Forte"/>
          <w:b w:val="0"/>
        </w:rPr>
        <w:t>PROGRAMA DE PÓS-GRADUAÇÃO EM ADMINISTRAÇÃO</w:t>
      </w: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</w:pPr>
      <w:r w:rsidRPr="00282180">
        <w:t xml:space="preserve">QUADRO DE </w:t>
      </w:r>
      <w:r w:rsidR="00503299" w:rsidRPr="00282180">
        <w:t>OFERTA DE DISCIPLINAS</w:t>
      </w: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CE0492" w:rsidRPr="00282180" w:rsidRDefault="00CE0492" w:rsidP="00CE0492">
      <w:pPr>
        <w:pStyle w:val="NormalWeb"/>
        <w:spacing w:before="0" w:beforeAutospacing="0" w:after="0" w:afterAutospacing="0"/>
        <w:jc w:val="center"/>
      </w:pPr>
      <w:r w:rsidRPr="00282180">
        <w:rPr>
          <w:rStyle w:val="Forte"/>
          <w:b w:val="0"/>
        </w:rPr>
        <w:t>PERÍODO – 201</w:t>
      </w:r>
      <w:r w:rsidR="005C7434" w:rsidRPr="00282180">
        <w:rPr>
          <w:rStyle w:val="Forte"/>
          <w:b w:val="0"/>
        </w:rPr>
        <w:t>6</w:t>
      </w:r>
      <w:r w:rsidRPr="00282180">
        <w:rPr>
          <w:rStyle w:val="Forte"/>
          <w:b w:val="0"/>
        </w:rPr>
        <w:t>-</w:t>
      </w:r>
      <w:r w:rsidR="00503299" w:rsidRPr="00282180">
        <w:rPr>
          <w:rStyle w:val="Forte"/>
          <w:b w:val="0"/>
        </w:rPr>
        <w:t>1</w:t>
      </w:r>
    </w:p>
    <w:p w:rsidR="003464DC" w:rsidRPr="00282180" w:rsidRDefault="003464DC" w:rsidP="00CE0492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95"/>
        <w:gridCol w:w="3164"/>
        <w:gridCol w:w="991"/>
        <w:gridCol w:w="774"/>
        <w:gridCol w:w="923"/>
        <w:gridCol w:w="1426"/>
        <w:gridCol w:w="1500"/>
        <w:gridCol w:w="1999"/>
        <w:gridCol w:w="3252"/>
        <w:gridCol w:w="15"/>
      </w:tblGrid>
      <w:tr w:rsidR="00BB58B8" w:rsidRPr="00282180" w:rsidTr="009E4230">
        <w:tc>
          <w:tcPr>
            <w:tcW w:w="392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Disciplina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Cred</w:t>
            </w:r>
            <w:proofErr w:type="spellEnd"/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4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CH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468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Dia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Hora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DF4D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SALAS DE AULA</w:t>
            </w:r>
          </w:p>
        </w:tc>
        <w:tc>
          <w:tcPr>
            <w:tcW w:w="1073" w:type="pct"/>
            <w:gridSpan w:val="2"/>
            <w:vAlign w:val="center"/>
          </w:tcPr>
          <w:p w:rsidR="00BB58B8" w:rsidRPr="00282180" w:rsidRDefault="00BB58B8" w:rsidP="00994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Professor</w:t>
            </w:r>
          </w:p>
        </w:tc>
      </w:tr>
      <w:tr w:rsidR="0004138D" w:rsidRPr="00282180" w:rsidTr="009E4230">
        <w:trPr>
          <w:gridAfter w:val="6"/>
          <w:wAfter w:w="2991" w:type="pct"/>
        </w:trPr>
        <w:tc>
          <w:tcPr>
            <w:tcW w:w="2009" w:type="pct"/>
            <w:gridSpan w:val="4"/>
            <w:tcBorders>
              <w:right w:val="nil"/>
            </w:tcBorders>
          </w:tcPr>
          <w:p w:rsidR="0004138D" w:rsidRPr="00282180" w:rsidRDefault="0004138D" w:rsidP="00CE0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Obrigatórias Gerais e de Área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DC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PGA4001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Teoria das Organizações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DC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DC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60h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DC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8" w:type="pct"/>
            <w:vAlign w:val="center"/>
          </w:tcPr>
          <w:p w:rsidR="00BB58B8" w:rsidRPr="00282180" w:rsidRDefault="00BB58B8" w:rsidP="00DC3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Segunda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E66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BB58B8" w:rsidRPr="00282180" w:rsidRDefault="001F0A5F" w:rsidP="002B4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Maria Arlete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PGA4002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61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Teoria da Pesquisa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60h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68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Terça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E66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1F0A5F" w:rsidP="0061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Jomária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Alloufa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/Dinah </w:t>
            </w: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Tinôco</w:t>
            </w:r>
            <w:proofErr w:type="spellEnd"/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PGA4003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Metodologia da Pesquisa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60h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68" w:type="pct"/>
            <w:vAlign w:val="center"/>
          </w:tcPr>
          <w:p w:rsidR="00BB58B8" w:rsidRPr="00282180" w:rsidRDefault="000129DF" w:rsidP="002A6A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Quarta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E66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1F0A5F" w:rsidP="00A546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Josué Vitor/André Gurgel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PGA4004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CD6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Métodos Quantitativos </w:t>
            </w: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5" w:type="pct"/>
            <w:vAlign w:val="center"/>
          </w:tcPr>
          <w:p w:rsidR="00BB58B8" w:rsidRPr="00282180" w:rsidRDefault="00BB58B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60h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A3635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Segunda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1D1871" w:rsidP="00A3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6358" w:rsidRPr="002821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h00 – 1</w:t>
            </w:r>
            <w:r w:rsidR="00A36358" w:rsidRPr="002821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CD6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A36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Luciano Sampaio</w:t>
            </w:r>
          </w:p>
        </w:tc>
      </w:tr>
      <w:tr w:rsidR="001D1871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vAlign w:val="center"/>
          </w:tcPr>
          <w:p w:rsidR="001D1871" w:rsidRPr="00282180" w:rsidRDefault="001D1871" w:rsidP="00165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Quarta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1D1871" w:rsidRPr="00282180" w:rsidRDefault="001D1871" w:rsidP="00A363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6358" w:rsidRPr="002821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h00 – 1</w:t>
            </w:r>
            <w:r w:rsidR="00A36358" w:rsidRPr="002821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h30</w:t>
            </w:r>
          </w:p>
        </w:tc>
        <w:tc>
          <w:tcPr>
            <w:tcW w:w="656" w:type="pct"/>
            <w:vAlign w:val="center"/>
          </w:tcPr>
          <w:p w:rsidR="001D1871" w:rsidRPr="00282180" w:rsidRDefault="001D1871" w:rsidP="00165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1D1871" w:rsidRPr="00282180" w:rsidRDefault="001D1871" w:rsidP="001657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Luciano Sampaio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PGA4005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Métodos Qualitativos </w:t>
            </w: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5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60h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164529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Sexta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164529" w:rsidP="00164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08h30 – 12h30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2B4D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Anatália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Saraiva</w:t>
            </w:r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PGA4035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61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Seminário de Tese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68" w:type="pct"/>
            <w:vAlign w:val="center"/>
          </w:tcPr>
          <w:p w:rsidR="00BB58B8" w:rsidRPr="00282180" w:rsidRDefault="007B1F3F" w:rsidP="007B1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Segunda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E66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61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Miguel Eduardo</w:t>
            </w:r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PGA4034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61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Epistemologia da Pesquisa em Administração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614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68" w:type="pct"/>
            <w:vAlign w:val="center"/>
          </w:tcPr>
          <w:p w:rsidR="00BB58B8" w:rsidRPr="00282180" w:rsidRDefault="007B1F3F" w:rsidP="002B4D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Sexta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422E80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36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Miguel Eduardo</w:t>
            </w:r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EE7E1B" w:rsidRPr="00282180" w:rsidTr="009E4230">
        <w:trPr>
          <w:gridAfter w:val="6"/>
          <w:wAfter w:w="2991" w:type="pct"/>
        </w:trPr>
        <w:tc>
          <w:tcPr>
            <w:tcW w:w="2009" w:type="pct"/>
            <w:gridSpan w:val="4"/>
          </w:tcPr>
          <w:p w:rsidR="00EE7E1B" w:rsidRPr="00282180" w:rsidRDefault="00EE7E1B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b/>
                <w:sz w:val="18"/>
                <w:szCs w:val="18"/>
              </w:rPr>
              <w:t>Optativas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PGA4033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Avanços em Estratégia Empresarial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68" w:type="pct"/>
            <w:vAlign w:val="center"/>
          </w:tcPr>
          <w:p w:rsidR="00BB58B8" w:rsidRPr="00282180" w:rsidRDefault="00321002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Terça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08h00 – 12h00</w:t>
            </w:r>
          </w:p>
        </w:tc>
        <w:tc>
          <w:tcPr>
            <w:tcW w:w="656" w:type="pct"/>
            <w:vAlign w:val="center"/>
          </w:tcPr>
          <w:p w:rsidR="00BB58B8" w:rsidRPr="00282180" w:rsidRDefault="00AE6DD6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Sala do NEPSA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Afrânio Galdino</w:t>
            </w:r>
            <w:r w:rsidR="00366CDC"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4B50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 3222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B57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Gestão da TI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BB58B8" w:rsidP="00B57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Segunda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BD7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D7EE5" w:rsidRPr="00282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h00 – 18h00</w:t>
            </w:r>
          </w:p>
        </w:tc>
        <w:tc>
          <w:tcPr>
            <w:tcW w:w="656" w:type="pct"/>
          </w:tcPr>
          <w:p w:rsidR="00BB58B8" w:rsidRPr="00282180" w:rsidRDefault="00381D59" w:rsidP="00EC4F07">
            <w:pPr>
              <w:jc w:val="center"/>
              <w:rPr>
                <w:rFonts w:ascii="Times New Roman" w:hAnsi="Times New Roman" w:cs="Times New Roman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73347F" w:rsidP="00AA7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Manoel Veras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PGA4007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Inovação na Gestão Pública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976873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Terça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</w:tcPr>
          <w:p w:rsidR="00BB58B8" w:rsidRPr="00282180" w:rsidRDefault="00060614" w:rsidP="0025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B13686" w:rsidRPr="0028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BB58B8" w:rsidRPr="00282180" w:rsidRDefault="0073347F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Hironobu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Sano</w:t>
            </w:r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73347F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73347F" w:rsidRPr="00282180" w:rsidRDefault="0073347F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PGA4011</w:t>
            </w:r>
          </w:p>
        </w:tc>
        <w:tc>
          <w:tcPr>
            <w:tcW w:w="1038" w:type="pct"/>
            <w:vAlign w:val="center"/>
          </w:tcPr>
          <w:p w:rsidR="0073347F" w:rsidRPr="00282180" w:rsidRDefault="0073347F" w:rsidP="0016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TEA II – Tópicos Especiais em Inovações na Gestão Pública</w:t>
            </w:r>
          </w:p>
        </w:tc>
        <w:tc>
          <w:tcPr>
            <w:tcW w:w="325" w:type="pct"/>
            <w:vAlign w:val="center"/>
          </w:tcPr>
          <w:p w:rsidR="0073347F" w:rsidRPr="00282180" w:rsidRDefault="0073347F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73347F" w:rsidRPr="00282180" w:rsidRDefault="0073347F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73347F" w:rsidRPr="00282180" w:rsidRDefault="0073347F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73347F" w:rsidRPr="00282180" w:rsidRDefault="00976873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Terça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73347F" w:rsidRPr="00282180" w:rsidRDefault="00253E06" w:rsidP="00C8507A">
            <w:pPr>
              <w:jc w:val="center"/>
              <w:rPr>
                <w:rFonts w:ascii="Times New Roman" w:hAnsi="Times New Roman" w:cs="Times New Roman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06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3347F" w:rsidRPr="00282180">
              <w:rPr>
                <w:rFonts w:ascii="Times New Roman" w:hAnsi="Times New Roman" w:cs="Times New Roman"/>
                <w:sz w:val="18"/>
                <w:szCs w:val="18"/>
              </w:rPr>
              <w:t>h30 – 1</w:t>
            </w:r>
            <w:r w:rsidR="000606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3347F" w:rsidRPr="00282180">
              <w:rPr>
                <w:rFonts w:ascii="Times New Roman" w:hAnsi="Times New Roman" w:cs="Times New Roman"/>
                <w:sz w:val="18"/>
                <w:szCs w:val="18"/>
              </w:rPr>
              <w:t>h30</w:t>
            </w:r>
          </w:p>
        </w:tc>
        <w:tc>
          <w:tcPr>
            <w:tcW w:w="656" w:type="pct"/>
            <w:vAlign w:val="center"/>
          </w:tcPr>
          <w:p w:rsidR="0073347F" w:rsidRPr="00282180" w:rsidRDefault="0073347F" w:rsidP="00164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73347F" w:rsidRPr="00282180" w:rsidRDefault="001F0A5F" w:rsidP="00164B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Hironobu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Sano</w:t>
            </w:r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FD551D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E5BD0" w:rsidRDefault="0030049C" w:rsidP="00B31F0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PPGA0045</w:t>
            </w:r>
          </w:p>
        </w:tc>
        <w:tc>
          <w:tcPr>
            <w:tcW w:w="1038" w:type="pct"/>
            <w:vAlign w:val="center"/>
          </w:tcPr>
          <w:p w:rsidR="00BB58B8" w:rsidRPr="002E5BD0" w:rsidRDefault="00B31F08" w:rsidP="00006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</w:rPr>
              <w:t>Gestão de Riscos</w:t>
            </w:r>
          </w:p>
        </w:tc>
        <w:tc>
          <w:tcPr>
            <w:tcW w:w="325" w:type="pct"/>
            <w:vAlign w:val="center"/>
          </w:tcPr>
          <w:p w:rsidR="00BB58B8" w:rsidRPr="002E5BD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E5BD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E5BD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E5BD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Quinta</w:t>
            </w:r>
            <w:r w:rsidR="009E4230" w:rsidRPr="002E5BD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E5BD0" w:rsidRDefault="00B012E3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15h00 – 17</w:t>
            </w:r>
            <w:r w:rsidR="00BB58B8" w:rsidRPr="002E5BD0">
              <w:rPr>
                <w:rFonts w:ascii="Times New Roman" w:hAnsi="Times New Roman" w:cs="Times New Roman"/>
                <w:sz w:val="18"/>
                <w:szCs w:val="18"/>
              </w:rPr>
              <w:t>h00</w:t>
            </w:r>
          </w:p>
        </w:tc>
        <w:tc>
          <w:tcPr>
            <w:tcW w:w="656" w:type="pct"/>
            <w:vAlign w:val="center"/>
          </w:tcPr>
          <w:p w:rsidR="00BB58B8" w:rsidRPr="002E5BD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E5BD0" w:rsidRDefault="00BB58B8" w:rsidP="00733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 xml:space="preserve">Anderson </w:t>
            </w:r>
            <w:proofErr w:type="spellStart"/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Mól</w:t>
            </w:r>
            <w:proofErr w:type="spellEnd"/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31F0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PGA4021</w:t>
            </w:r>
          </w:p>
        </w:tc>
        <w:tc>
          <w:tcPr>
            <w:tcW w:w="1038" w:type="pct"/>
            <w:vAlign w:val="center"/>
          </w:tcPr>
          <w:p w:rsidR="00BB58B8" w:rsidRPr="00282180" w:rsidRDefault="003D064A" w:rsidP="0063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Sé</w:t>
            </w:r>
            <w:r w:rsidR="003C0A3F" w:rsidRPr="00282180"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D7B58" w:rsidRPr="00282180">
              <w:rPr>
                <w:rFonts w:ascii="Times New Roman" w:hAnsi="Times New Roman" w:cs="Times New Roman"/>
                <w:sz w:val="18"/>
                <w:szCs w:val="18"/>
              </w:rPr>
              <w:t>s Temporais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Quinta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012E3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B58B8" w:rsidRPr="00282180">
              <w:rPr>
                <w:rFonts w:ascii="Times New Roman" w:hAnsi="Times New Roman" w:cs="Times New Roman"/>
                <w:sz w:val="18"/>
                <w:szCs w:val="18"/>
              </w:rPr>
              <w:t>h00 – 19h00</w:t>
            </w:r>
          </w:p>
        </w:tc>
        <w:tc>
          <w:tcPr>
            <w:tcW w:w="656" w:type="pct"/>
            <w:vAlign w:val="center"/>
          </w:tcPr>
          <w:p w:rsidR="00BB58B8" w:rsidRPr="00282180" w:rsidRDefault="00BB58B8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Anderson </w:t>
            </w: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Mól</w:t>
            </w:r>
            <w:proofErr w:type="spellEnd"/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  <w:tr w:rsidR="00BB58B8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color w:val="222222"/>
                <w:sz w:val="17"/>
                <w:szCs w:val="17"/>
                <w:shd w:val="clear" w:color="auto" w:fill="FFFFFF"/>
              </w:rPr>
              <w:t>PGA3226</w:t>
            </w:r>
          </w:p>
        </w:tc>
        <w:tc>
          <w:tcPr>
            <w:tcW w:w="1038" w:type="pct"/>
            <w:vAlign w:val="center"/>
          </w:tcPr>
          <w:p w:rsidR="00BB58B8" w:rsidRPr="00282180" w:rsidRDefault="00BB58B8" w:rsidP="0063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Fundamentos de Gestão Social</w:t>
            </w:r>
          </w:p>
        </w:tc>
        <w:tc>
          <w:tcPr>
            <w:tcW w:w="325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BB58B8" w:rsidRPr="00282180" w:rsidRDefault="00BB58B8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BB58B8" w:rsidRPr="00282180" w:rsidRDefault="003D75BB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Quarta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BB58B8" w:rsidRPr="00282180" w:rsidRDefault="00BB58B8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15h00 – 19h00</w:t>
            </w:r>
          </w:p>
        </w:tc>
        <w:tc>
          <w:tcPr>
            <w:tcW w:w="656" w:type="pct"/>
            <w:vAlign w:val="center"/>
          </w:tcPr>
          <w:p w:rsidR="00BB58B8" w:rsidRPr="00282180" w:rsidRDefault="00FD32F3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BB58B8" w:rsidRPr="00282180" w:rsidRDefault="00BB58B8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Washington Souza</w:t>
            </w:r>
          </w:p>
        </w:tc>
      </w:tr>
      <w:tr w:rsidR="00FD551D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561B79" w:rsidRPr="00282180" w:rsidRDefault="00FD551D" w:rsidP="005459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7"/>
                <w:szCs w:val="17"/>
                <w:shd w:val="clear" w:color="auto" w:fill="FFFFFF"/>
              </w:rPr>
            </w:pPr>
            <w:r w:rsidRPr="0028218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PPGA0044</w:t>
            </w:r>
          </w:p>
        </w:tc>
        <w:tc>
          <w:tcPr>
            <w:tcW w:w="1038" w:type="pct"/>
            <w:vAlign w:val="center"/>
          </w:tcPr>
          <w:p w:rsidR="00561B79" w:rsidRPr="00282180" w:rsidRDefault="00561B79" w:rsidP="0063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Teoria de Finanças</w:t>
            </w:r>
          </w:p>
        </w:tc>
        <w:tc>
          <w:tcPr>
            <w:tcW w:w="325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561B79" w:rsidRPr="00282180" w:rsidRDefault="00561B79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Quinta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561B79" w:rsidRPr="00282180" w:rsidRDefault="00F659E7" w:rsidP="007B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1B79" w:rsidRPr="002821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h00</w:t>
            </w:r>
            <w:r w:rsidR="00561B79"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7B4177"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7B4177" w:rsidRPr="0028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pct"/>
            <w:vAlign w:val="center"/>
          </w:tcPr>
          <w:p w:rsidR="00561B79" w:rsidRPr="00282180" w:rsidRDefault="00DB5DC4" w:rsidP="00E44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Setor V </w:t>
            </w:r>
            <w:r w:rsidR="00E44550" w:rsidRPr="0028218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561B79"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Sala D3</w:t>
            </w:r>
          </w:p>
        </w:tc>
        <w:tc>
          <w:tcPr>
            <w:tcW w:w="1067" w:type="pct"/>
            <w:vAlign w:val="center"/>
          </w:tcPr>
          <w:p w:rsidR="00561B79" w:rsidRPr="00282180" w:rsidRDefault="001F0A5F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Vinicio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de Souza</w:t>
            </w:r>
          </w:p>
        </w:tc>
      </w:tr>
      <w:tr w:rsidR="00561B79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561B79" w:rsidRPr="00282180" w:rsidRDefault="00C207DF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82180">
              <w:rPr>
                <w:rFonts w:ascii="Times New Roman" w:hAnsi="Times New Roman" w:cs="Times New Roman"/>
                <w:bCs/>
                <w:sz w:val="18"/>
                <w:szCs w:val="18"/>
              </w:rPr>
              <w:t>PGA4038</w:t>
            </w:r>
          </w:p>
        </w:tc>
        <w:tc>
          <w:tcPr>
            <w:tcW w:w="1038" w:type="pct"/>
            <w:vAlign w:val="center"/>
          </w:tcPr>
          <w:p w:rsidR="00561B79" w:rsidRPr="00282180" w:rsidRDefault="00561B79" w:rsidP="00561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Apreçamento de Ativos</w:t>
            </w:r>
          </w:p>
        </w:tc>
        <w:tc>
          <w:tcPr>
            <w:tcW w:w="325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561B79" w:rsidRPr="00282180" w:rsidRDefault="00561B79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561B79" w:rsidRPr="00282180" w:rsidRDefault="00DD77DD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Quinta</w:t>
            </w:r>
            <w:r w:rsidR="009E4230" w:rsidRPr="0028218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561B79" w:rsidRPr="00282180" w:rsidRDefault="007B4177" w:rsidP="007B4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659E7" w:rsidRPr="0028218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59E7" w:rsidRPr="002821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61B79"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– 12</w:t>
            </w:r>
            <w:r w:rsidR="00F659E7" w:rsidRPr="00282180">
              <w:rPr>
                <w:rFonts w:ascii="Times New Roman" w:hAnsi="Times New Roman" w:cs="Times New Roman"/>
                <w:sz w:val="18"/>
                <w:szCs w:val="18"/>
              </w:rPr>
              <w:t>h00</w:t>
            </w:r>
          </w:p>
        </w:tc>
        <w:tc>
          <w:tcPr>
            <w:tcW w:w="656" w:type="pct"/>
            <w:vAlign w:val="center"/>
          </w:tcPr>
          <w:p w:rsidR="00561B79" w:rsidRPr="00282180" w:rsidRDefault="00561B79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Setor V – Sala D3</w:t>
            </w:r>
          </w:p>
        </w:tc>
        <w:tc>
          <w:tcPr>
            <w:tcW w:w="1067" w:type="pct"/>
            <w:vAlign w:val="center"/>
          </w:tcPr>
          <w:p w:rsidR="00561B79" w:rsidRPr="00282180" w:rsidRDefault="001F0A5F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>Vinicio</w:t>
            </w:r>
            <w:proofErr w:type="spellEnd"/>
            <w:r w:rsidRPr="00282180">
              <w:rPr>
                <w:rFonts w:ascii="Times New Roman" w:hAnsi="Times New Roman" w:cs="Times New Roman"/>
                <w:sz w:val="18"/>
                <w:szCs w:val="18"/>
              </w:rPr>
              <w:t xml:space="preserve"> de Souza</w:t>
            </w:r>
          </w:p>
        </w:tc>
      </w:tr>
      <w:tr w:rsidR="00CD634F" w:rsidRPr="00282180" w:rsidTr="009E4230">
        <w:trPr>
          <w:gridAfter w:val="1"/>
          <w:wAfter w:w="6" w:type="pct"/>
        </w:trPr>
        <w:tc>
          <w:tcPr>
            <w:tcW w:w="392" w:type="pct"/>
            <w:vAlign w:val="center"/>
          </w:tcPr>
          <w:p w:rsidR="00CD634F" w:rsidRPr="002E5BD0" w:rsidRDefault="00C207DF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E5BD0">
              <w:rPr>
                <w:rFonts w:ascii="Times New Roman" w:hAnsi="Times New Roman" w:cs="Times New Roman"/>
                <w:bCs/>
                <w:sz w:val="18"/>
                <w:szCs w:val="18"/>
              </w:rPr>
              <w:t>PGA4041</w:t>
            </w:r>
          </w:p>
        </w:tc>
        <w:tc>
          <w:tcPr>
            <w:tcW w:w="1038" w:type="pct"/>
            <w:vAlign w:val="center"/>
          </w:tcPr>
          <w:p w:rsidR="00CD634F" w:rsidRPr="002E5BD0" w:rsidRDefault="00CD634F" w:rsidP="00561B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Modelos de Análise de Políticas Púbicas</w:t>
            </w:r>
          </w:p>
        </w:tc>
        <w:tc>
          <w:tcPr>
            <w:tcW w:w="325" w:type="pct"/>
            <w:vAlign w:val="center"/>
          </w:tcPr>
          <w:p w:rsidR="00CD634F" w:rsidRPr="002E5BD0" w:rsidRDefault="00CD634F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4" w:type="pct"/>
            <w:vAlign w:val="center"/>
          </w:tcPr>
          <w:p w:rsidR="00CD634F" w:rsidRPr="002E5BD0" w:rsidRDefault="00CD634F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30h</w:t>
            </w:r>
          </w:p>
        </w:tc>
        <w:tc>
          <w:tcPr>
            <w:tcW w:w="303" w:type="pct"/>
            <w:vAlign w:val="center"/>
          </w:tcPr>
          <w:p w:rsidR="00CD634F" w:rsidRPr="002E5BD0" w:rsidRDefault="00CD634F" w:rsidP="00367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M/D</w:t>
            </w:r>
          </w:p>
        </w:tc>
        <w:tc>
          <w:tcPr>
            <w:tcW w:w="468" w:type="pct"/>
            <w:vAlign w:val="center"/>
          </w:tcPr>
          <w:p w:rsidR="00CD634F" w:rsidRPr="002E5BD0" w:rsidRDefault="0065027D" w:rsidP="0065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Quinta</w:t>
            </w:r>
            <w:r w:rsidR="009E4230" w:rsidRPr="002E5BD0">
              <w:rPr>
                <w:rFonts w:ascii="Times New Roman" w:hAnsi="Times New Roman" w:cs="Times New Roman"/>
                <w:sz w:val="18"/>
                <w:szCs w:val="18"/>
              </w:rPr>
              <w:t>-feira</w:t>
            </w:r>
          </w:p>
        </w:tc>
        <w:tc>
          <w:tcPr>
            <w:tcW w:w="492" w:type="pct"/>
            <w:vAlign w:val="center"/>
          </w:tcPr>
          <w:p w:rsidR="00CD634F" w:rsidRPr="002E5BD0" w:rsidRDefault="00F31CD3" w:rsidP="005459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09h00 – 12h00</w:t>
            </w:r>
          </w:p>
        </w:tc>
        <w:tc>
          <w:tcPr>
            <w:tcW w:w="656" w:type="pct"/>
            <w:vAlign w:val="center"/>
          </w:tcPr>
          <w:p w:rsidR="00CD634F" w:rsidRPr="002E5BD0" w:rsidRDefault="0001135E" w:rsidP="00EC4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Setor V – Sala D2</w:t>
            </w:r>
          </w:p>
        </w:tc>
        <w:tc>
          <w:tcPr>
            <w:tcW w:w="1067" w:type="pct"/>
            <w:vAlign w:val="center"/>
          </w:tcPr>
          <w:p w:rsidR="00CD634F" w:rsidRPr="002E5BD0" w:rsidRDefault="001F0A5F" w:rsidP="00A656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BD0">
              <w:rPr>
                <w:rFonts w:ascii="Times New Roman" w:hAnsi="Times New Roman" w:cs="Times New Roman"/>
                <w:sz w:val="18"/>
                <w:szCs w:val="18"/>
              </w:rPr>
              <w:t xml:space="preserve">Dinah </w:t>
            </w:r>
            <w:proofErr w:type="spellStart"/>
            <w:r w:rsidRPr="002E5BD0">
              <w:rPr>
                <w:rFonts w:ascii="Times New Roman" w:hAnsi="Times New Roman" w:cs="Times New Roman"/>
                <w:sz w:val="18"/>
                <w:szCs w:val="18"/>
              </w:rPr>
              <w:t>Tinôco</w:t>
            </w:r>
            <w:proofErr w:type="spellEnd"/>
            <w:r w:rsidR="001B1127" w:rsidRPr="001B112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</w:p>
        </w:tc>
      </w:tr>
    </w:tbl>
    <w:p w:rsidR="00CE0492" w:rsidRPr="00282180" w:rsidRDefault="00053F6D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OBS:</w:t>
      </w:r>
      <w:r w:rsidR="004A5A49" w:rsidRPr="00282180">
        <w:rPr>
          <w:rFonts w:ascii="Times New Roman" w:hAnsi="Times New Roman" w:cs="Times New Roman"/>
          <w:sz w:val="18"/>
          <w:szCs w:val="18"/>
        </w:rPr>
        <w:t xml:space="preserve"> Início das aulas dia – 0</w:t>
      </w:r>
      <w:r w:rsidR="005C7434" w:rsidRPr="00282180">
        <w:rPr>
          <w:rFonts w:ascii="Times New Roman" w:hAnsi="Times New Roman" w:cs="Times New Roman"/>
          <w:sz w:val="18"/>
          <w:szCs w:val="18"/>
        </w:rPr>
        <w:t>1</w:t>
      </w:r>
      <w:r w:rsidR="004A5A49" w:rsidRPr="00282180">
        <w:rPr>
          <w:rFonts w:ascii="Times New Roman" w:hAnsi="Times New Roman" w:cs="Times New Roman"/>
          <w:sz w:val="18"/>
          <w:szCs w:val="18"/>
        </w:rPr>
        <w:t>/02/201</w:t>
      </w:r>
      <w:r w:rsidR="005C7434" w:rsidRPr="00282180">
        <w:rPr>
          <w:rFonts w:ascii="Times New Roman" w:hAnsi="Times New Roman" w:cs="Times New Roman"/>
          <w:sz w:val="18"/>
          <w:szCs w:val="18"/>
        </w:rPr>
        <w:t>6</w:t>
      </w:r>
      <w:r w:rsidR="004A5A49" w:rsidRPr="00282180">
        <w:rPr>
          <w:rFonts w:ascii="Times New Roman" w:hAnsi="Times New Roman" w:cs="Times New Roman"/>
          <w:sz w:val="18"/>
          <w:szCs w:val="18"/>
        </w:rPr>
        <w:t xml:space="preserve"> - UFRN</w:t>
      </w:r>
    </w:p>
    <w:p w:rsidR="004A5A49" w:rsidRPr="00282180" w:rsidRDefault="004A5A49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 xml:space="preserve">          Início das aulas dia – </w:t>
      </w:r>
      <w:r w:rsidR="00C8507A" w:rsidRPr="00282180">
        <w:rPr>
          <w:rFonts w:ascii="Times New Roman" w:hAnsi="Times New Roman" w:cs="Times New Roman"/>
          <w:sz w:val="18"/>
          <w:szCs w:val="18"/>
        </w:rPr>
        <w:t>15</w:t>
      </w:r>
      <w:r w:rsidRPr="00282180">
        <w:rPr>
          <w:rFonts w:ascii="Times New Roman" w:hAnsi="Times New Roman" w:cs="Times New Roman"/>
          <w:sz w:val="18"/>
          <w:szCs w:val="18"/>
        </w:rPr>
        <w:t>/02/201</w:t>
      </w:r>
      <w:r w:rsidR="005C7434" w:rsidRPr="00282180">
        <w:rPr>
          <w:rFonts w:ascii="Times New Roman" w:hAnsi="Times New Roman" w:cs="Times New Roman"/>
          <w:sz w:val="18"/>
          <w:szCs w:val="18"/>
        </w:rPr>
        <w:t>6</w:t>
      </w:r>
      <w:r w:rsidRPr="00282180">
        <w:rPr>
          <w:rFonts w:ascii="Times New Roman" w:hAnsi="Times New Roman" w:cs="Times New Roman"/>
          <w:sz w:val="18"/>
          <w:szCs w:val="18"/>
        </w:rPr>
        <w:t xml:space="preserve"> - PPGA</w:t>
      </w:r>
    </w:p>
    <w:p w:rsidR="004A5A49" w:rsidRPr="00282180" w:rsidRDefault="00053F6D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 xml:space="preserve">         </w:t>
      </w:r>
      <w:r w:rsidR="004A5A49" w:rsidRPr="00282180">
        <w:rPr>
          <w:rFonts w:ascii="Times New Roman" w:hAnsi="Times New Roman" w:cs="Times New Roman"/>
          <w:sz w:val="18"/>
          <w:szCs w:val="18"/>
        </w:rPr>
        <w:t xml:space="preserve">Término das aulas dia - </w:t>
      </w:r>
      <w:r w:rsidR="005C7434" w:rsidRPr="00282180">
        <w:rPr>
          <w:rFonts w:ascii="Times New Roman" w:hAnsi="Times New Roman" w:cs="Times New Roman"/>
          <w:sz w:val="18"/>
          <w:szCs w:val="18"/>
        </w:rPr>
        <w:t>18</w:t>
      </w:r>
      <w:r w:rsidR="004A5A49" w:rsidRPr="00282180">
        <w:rPr>
          <w:rFonts w:ascii="Times New Roman" w:hAnsi="Times New Roman" w:cs="Times New Roman"/>
          <w:sz w:val="18"/>
          <w:szCs w:val="18"/>
        </w:rPr>
        <w:t>/06/2015 – UFRN</w:t>
      </w:r>
    </w:p>
    <w:p w:rsidR="00053F6D" w:rsidRPr="00282180" w:rsidRDefault="004A5A49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 xml:space="preserve">         </w:t>
      </w:r>
      <w:r w:rsidR="005C7434" w:rsidRPr="00282180">
        <w:rPr>
          <w:rFonts w:ascii="Times New Roman" w:hAnsi="Times New Roman" w:cs="Times New Roman"/>
          <w:sz w:val="18"/>
          <w:szCs w:val="18"/>
        </w:rPr>
        <w:t xml:space="preserve">Término das aulas dia </w:t>
      </w:r>
      <w:r w:rsidRPr="00282180">
        <w:rPr>
          <w:rFonts w:ascii="Times New Roman" w:hAnsi="Times New Roman" w:cs="Times New Roman"/>
          <w:sz w:val="18"/>
          <w:szCs w:val="18"/>
        </w:rPr>
        <w:t xml:space="preserve">- </w:t>
      </w:r>
      <w:r w:rsidR="003B0EF8" w:rsidRPr="00282180">
        <w:rPr>
          <w:rFonts w:ascii="Times New Roman" w:hAnsi="Times New Roman" w:cs="Times New Roman"/>
          <w:sz w:val="18"/>
          <w:szCs w:val="18"/>
        </w:rPr>
        <w:t>18</w:t>
      </w:r>
      <w:r w:rsidRPr="00282180">
        <w:rPr>
          <w:rFonts w:ascii="Times New Roman" w:hAnsi="Times New Roman" w:cs="Times New Roman"/>
          <w:sz w:val="18"/>
          <w:szCs w:val="18"/>
        </w:rPr>
        <w:t>/06/2015 – PPGA</w:t>
      </w:r>
    </w:p>
    <w:p w:rsidR="004A5A49" w:rsidRPr="00282180" w:rsidRDefault="004A5A49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Matrículas:</w:t>
      </w:r>
    </w:p>
    <w:p w:rsidR="004A5A49" w:rsidRPr="00282180" w:rsidRDefault="004A5A49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Alunos antigos:</w:t>
      </w:r>
      <w:r w:rsidR="00864DF3" w:rsidRPr="00282180">
        <w:rPr>
          <w:rFonts w:ascii="Times New Roman" w:hAnsi="Times New Roman" w:cs="Times New Roman"/>
          <w:sz w:val="18"/>
          <w:szCs w:val="18"/>
        </w:rPr>
        <w:t xml:space="preserve"> </w:t>
      </w:r>
      <w:r w:rsidR="008900A7" w:rsidRPr="00282180">
        <w:rPr>
          <w:rFonts w:ascii="Times New Roman" w:hAnsi="Times New Roman" w:cs="Times New Roman"/>
          <w:sz w:val="18"/>
          <w:szCs w:val="18"/>
        </w:rPr>
        <w:t>2</w:t>
      </w:r>
      <w:r w:rsidR="003A7E71" w:rsidRPr="00282180">
        <w:rPr>
          <w:rFonts w:ascii="Times New Roman" w:hAnsi="Times New Roman" w:cs="Times New Roman"/>
          <w:sz w:val="18"/>
          <w:szCs w:val="18"/>
        </w:rPr>
        <w:t>5</w:t>
      </w:r>
      <w:r w:rsidR="003B0EF8" w:rsidRPr="00282180">
        <w:rPr>
          <w:rFonts w:ascii="Times New Roman" w:hAnsi="Times New Roman" w:cs="Times New Roman"/>
          <w:sz w:val="18"/>
          <w:szCs w:val="18"/>
        </w:rPr>
        <w:t>/01/2016</w:t>
      </w:r>
      <w:r w:rsidR="00060614">
        <w:rPr>
          <w:rFonts w:ascii="Times New Roman" w:hAnsi="Times New Roman" w:cs="Times New Roman"/>
          <w:sz w:val="18"/>
          <w:szCs w:val="18"/>
        </w:rPr>
        <w:t xml:space="preserve"> a 05/02/2015</w:t>
      </w:r>
    </w:p>
    <w:p w:rsidR="00DD60B4" w:rsidRPr="00282180" w:rsidRDefault="00864DF3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 xml:space="preserve">Alunos Novos: </w:t>
      </w:r>
      <w:r w:rsidR="00E66606" w:rsidRPr="00282180">
        <w:rPr>
          <w:rFonts w:ascii="Times New Roman" w:hAnsi="Times New Roman" w:cs="Times New Roman"/>
          <w:sz w:val="18"/>
          <w:szCs w:val="18"/>
        </w:rPr>
        <w:t>25</w:t>
      </w:r>
      <w:r w:rsidR="00060614">
        <w:rPr>
          <w:rFonts w:ascii="Times New Roman" w:hAnsi="Times New Roman" w:cs="Times New Roman"/>
          <w:sz w:val="18"/>
          <w:szCs w:val="18"/>
        </w:rPr>
        <w:t>/</w:t>
      </w:r>
      <w:r w:rsidR="004F0B88" w:rsidRPr="00282180">
        <w:rPr>
          <w:rFonts w:ascii="Times New Roman" w:hAnsi="Times New Roman" w:cs="Times New Roman"/>
          <w:sz w:val="18"/>
          <w:szCs w:val="18"/>
        </w:rPr>
        <w:t>0</w:t>
      </w:r>
      <w:r w:rsidR="00E66606" w:rsidRPr="00282180">
        <w:rPr>
          <w:rFonts w:ascii="Times New Roman" w:hAnsi="Times New Roman" w:cs="Times New Roman"/>
          <w:sz w:val="18"/>
          <w:szCs w:val="18"/>
        </w:rPr>
        <w:t>1</w:t>
      </w:r>
      <w:r w:rsidR="004F0B88" w:rsidRPr="00282180">
        <w:rPr>
          <w:rFonts w:ascii="Times New Roman" w:hAnsi="Times New Roman" w:cs="Times New Roman"/>
          <w:sz w:val="18"/>
          <w:szCs w:val="18"/>
        </w:rPr>
        <w:t>/2016</w:t>
      </w:r>
      <w:r w:rsidR="00060614">
        <w:rPr>
          <w:rFonts w:ascii="Times New Roman" w:hAnsi="Times New Roman" w:cs="Times New Roman"/>
          <w:sz w:val="18"/>
          <w:szCs w:val="18"/>
        </w:rPr>
        <w:t xml:space="preserve"> a 05/02/2015</w:t>
      </w:r>
    </w:p>
    <w:p w:rsidR="00E66606" w:rsidRPr="00282180" w:rsidRDefault="004A5A49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Alunos especiais:</w:t>
      </w:r>
      <w:r w:rsidR="00E1449F" w:rsidRPr="00282180">
        <w:rPr>
          <w:rFonts w:ascii="Times New Roman" w:hAnsi="Times New Roman" w:cs="Times New Roman"/>
          <w:sz w:val="18"/>
          <w:szCs w:val="18"/>
        </w:rPr>
        <w:t xml:space="preserve"> </w:t>
      </w:r>
      <w:r w:rsidR="00E66606" w:rsidRPr="00282180">
        <w:rPr>
          <w:rFonts w:ascii="Times New Roman" w:hAnsi="Times New Roman" w:cs="Times New Roman"/>
          <w:sz w:val="18"/>
          <w:szCs w:val="18"/>
        </w:rPr>
        <w:t>0</w:t>
      </w:r>
      <w:r w:rsidR="002A711C" w:rsidRPr="00282180">
        <w:rPr>
          <w:rFonts w:ascii="Times New Roman" w:hAnsi="Times New Roman" w:cs="Times New Roman"/>
          <w:sz w:val="18"/>
          <w:szCs w:val="18"/>
        </w:rPr>
        <w:t>1</w:t>
      </w:r>
      <w:r w:rsidR="00E66606" w:rsidRPr="00282180">
        <w:rPr>
          <w:rFonts w:ascii="Times New Roman" w:hAnsi="Times New Roman" w:cs="Times New Roman"/>
          <w:sz w:val="18"/>
          <w:szCs w:val="18"/>
        </w:rPr>
        <w:t xml:space="preserve"> a 03</w:t>
      </w:r>
      <w:r w:rsidR="00E1449F" w:rsidRPr="00282180">
        <w:rPr>
          <w:rFonts w:ascii="Times New Roman" w:hAnsi="Times New Roman" w:cs="Times New Roman"/>
          <w:sz w:val="18"/>
          <w:szCs w:val="18"/>
        </w:rPr>
        <w:t>/0</w:t>
      </w:r>
      <w:r w:rsidR="00E66606" w:rsidRPr="00282180">
        <w:rPr>
          <w:rFonts w:ascii="Times New Roman" w:hAnsi="Times New Roman" w:cs="Times New Roman"/>
          <w:sz w:val="18"/>
          <w:szCs w:val="18"/>
        </w:rPr>
        <w:t>2</w:t>
      </w:r>
      <w:r w:rsidR="00E1449F" w:rsidRPr="00282180">
        <w:rPr>
          <w:rFonts w:ascii="Times New Roman" w:hAnsi="Times New Roman" w:cs="Times New Roman"/>
          <w:sz w:val="18"/>
          <w:szCs w:val="18"/>
        </w:rPr>
        <w:t>/2016</w:t>
      </w:r>
      <w:r w:rsidR="00E66606" w:rsidRPr="00282180">
        <w:rPr>
          <w:rFonts w:ascii="Times New Roman" w:hAnsi="Times New Roman" w:cs="Times New Roman"/>
          <w:sz w:val="18"/>
          <w:szCs w:val="18"/>
        </w:rPr>
        <w:t xml:space="preserve"> (Inscrições por e-mail)</w:t>
      </w:r>
    </w:p>
    <w:p w:rsidR="004A5A49" w:rsidRPr="00282180" w:rsidRDefault="00E66606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Resultado dos alunos especiais pelo professor da disciplina: 04 e 05/02/2016</w:t>
      </w:r>
    </w:p>
    <w:p w:rsidR="00E66606" w:rsidRPr="00282180" w:rsidRDefault="00E66606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Período de matrícula</w:t>
      </w:r>
      <w:r w:rsidR="00C13248" w:rsidRPr="00282180">
        <w:rPr>
          <w:rFonts w:ascii="Times New Roman" w:hAnsi="Times New Roman" w:cs="Times New Roman"/>
          <w:sz w:val="18"/>
          <w:szCs w:val="18"/>
        </w:rPr>
        <w:t>s</w:t>
      </w:r>
      <w:r w:rsidRPr="00282180">
        <w:rPr>
          <w:rFonts w:ascii="Times New Roman" w:hAnsi="Times New Roman" w:cs="Times New Roman"/>
          <w:sz w:val="18"/>
          <w:szCs w:val="18"/>
        </w:rPr>
        <w:t xml:space="preserve"> para alunos espec</w:t>
      </w:r>
      <w:r w:rsidR="00C13248" w:rsidRPr="00282180">
        <w:rPr>
          <w:rFonts w:ascii="Times New Roman" w:hAnsi="Times New Roman" w:cs="Times New Roman"/>
          <w:sz w:val="18"/>
          <w:szCs w:val="18"/>
        </w:rPr>
        <w:t>i</w:t>
      </w:r>
      <w:r w:rsidRPr="00282180">
        <w:rPr>
          <w:rFonts w:ascii="Times New Roman" w:hAnsi="Times New Roman" w:cs="Times New Roman"/>
          <w:sz w:val="18"/>
          <w:szCs w:val="18"/>
        </w:rPr>
        <w:t xml:space="preserve">ais: </w:t>
      </w:r>
      <w:r w:rsidR="00F0417B" w:rsidRPr="00282180">
        <w:rPr>
          <w:rFonts w:ascii="Times New Roman" w:hAnsi="Times New Roman" w:cs="Times New Roman"/>
          <w:sz w:val="18"/>
          <w:szCs w:val="18"/>
        </w:rPr>
        <w:t>12 a 15/02/2016</w:t>
      </w:r>
    </w:p>
    <w:p w:rsidR="0040323C" w:rsidRPr="00282180" w:rsidRDefault="0040323C" w:rsidP="0086755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2180">
        <w:rPr>
          <w:rFonts w:ascii="Times New Roman" w:hAnsi="Times New Roman" w:cs="Times New Roman"/>
          <w:sz w:val="18"/>
          <w:szCs w:val="18"/>
        </w:rPr>
        <w:t>A oferta de disciplinas obedece a Resolução 03/2012 conforme o Anexo “A” do Quadro de Distribuição de disciplinas por semestre.</w:t>
      </w:r>
    </w:p>
    <w:p w:rsidR="0062644D" w:rsidRPr="00282180" w:rsidRDefault="001B1127" w:rsidP="00CE049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 xml:space="preserve">: No caso de Aluno Especial, o formulário para Inscrição encontra-se na página do </w:t>
      </w:r>
      <w:proofErr w:type="gramStart"/>
      <w:r>
        <w:rPr>
          <w:rFonts w:ascii="Times New Roman" w:hAnsi="Times New Roman" w:cs="Times New Roman"/>
        </w:rPr>
        <w:t>PPGA(</w:t>
      </w:r>
      <w:proofErr w:type="gramEnd"/>
      <w:hyperlink r:id="rId8" w:history="1">
        <w:r w:rsidRPr="009D4041">
          <w:rPr>
            <w:rStyle w:val="Hyperlink"/>
            <w:rFonts w:ascii="Times New Roman" w:hAnsi="Times New Roman" w:cs="Times New Roman"/>
          </w:rPr>
          <w:t>www.posgraduacao.ufrn.br//ppga</w:t>
        </w:r>
      </w:hyperlink>
      <w:r>
        <w:rPr>
          <w:rFonts w:ascii="Times New Roman" w:hAnsi="Times New Roman" w:cs="Times New Roman"/>
        </w:rPr>
        <w:t xml:space="preserve">) na aba documentos outros: requerimento para aluno especial. Observar também no final do formulário os documentos necessários que serão anexados junto com a ficha de inscrição e enviar para o e-mail: </w:t>
      </w:r>
      <w:hyperlink r:id="rId9" w:history="1">
        <w:r w:rsidRPr="009D4041">
          <w:rPr>
            <w:rStyle w:val="Hyperlink"/>
            <w:rFonts w:ascii="Times New Roman" w:hAnsi="Times New Roman" w:cs="Times New Roman"/>
          </w:rPr>
          <w:t>ppga@ccsa.ufrn.br</w:t>
        </w:r>
      </w:hyperlink>
      <w:r>
        <w:rPr>
          <w:rFonts w:ascii="Times New Roman" w:hAnsi="Times New Roman" w:cs="Times New Roman"/>
        </w:rPr>
        <w:t xml:space="preserve">.  Os Professores marcados com </w:t>
      </w:r>
      <w:r w:rsidR="00663994">
        <w:rPr>
          <w:rFonts w:ascii="Times New Roman" w:hAnsi="Times New Roman" w:cs="Times New Roman"/>
        </w:rPr>
        <w:t>“</w:t>
      </w:r>
      <w:r w:rsidR="00663994" w:rsidRPr="001B1127">
        <w:rPr>
          <w:rFonts w:ascii="Times New Roman" w:hAnsi="Times New Roman" w:cs="Times New Roman"/>
          <w:color w:val="FF0000"/>
          <w:sz w:val="18"/>
          <w:szCs w:val="18"/>
        </w:rPr>
        <w:t>*</w:t>
      </w:r>
      <w:r w:rsidR="00663994" w:rsidRPr="00663994">
        <w:rPr>
          <w:rFonts w:ascii="Times New Roman" w:hAnsi="Times New Roman" w:cs="Times New Roman"/>
          <w:sz w:val="18"/>
          <w:szCs w:val="18"/>
        </w:rPr>
        <w:t>”</w:t>
      </w:r>
      <w:r w:rsidR="00663994">
        <w:rPr>
          <w:rFonts w:ascii="Times New Roman" w:hAnsi="Times New Roman" w:cs="Times New Roman"/>
          <w:sz w:val="18"/>
          <w:szCs w:val="18"/>
        </w:rPr>
        <w:t xml:space="preserve"> </w:t>
      </w:r>
      <w:r w:rsidR="00663994" w:rsidRPr="00663994">
        <w:rPr>
          <w:rFonts w:ascii="Times New Roman" w:hAnsi="Times New Roman" w:cs="Times New Roman"/>
        </w:rPr>
        <w:t>não abriram vaga para aluno especial.</w:t>
      </w:r>
      <w:bookmarkStart w:id="0" w:name="_GoBack"/>
      <w:bookmarkEnd w:id="0"/>
    </w:p>
    <w:p w:rsidR="00A41031" w:rsidRPr="00282180" w:rsidRDefault="00A41031">
      <w:pPr>
        <w:spacing w:after="0"/>
        <w:rPr>
          <w:rFonts w:ascii="Times New Roman" w:hAnsi="Times New Roman" w:cs="Times New Roman"/>
        </w:rPr>
      </w:pPr>
    </w:p>
    <w:sectPr w:rsidR="00A41031" w:rsidRPr="00282180" w:rsidSect="0086755A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72" w:rsidRDefault="00A23872" w:rsidP="00EF42B7">
      <w:pPr>
        <w:spacing w:after="0" w:line="240" w:lineRule="auto"/>
      </w:pPr>
      <w:r>
        <w:separator/>
      </w:r>
    </w:p>
  </w:endnote>
  <w:endnote w:type="continuationSeparator" w:id="0">
    <w:p w:rsidR="00A23872" w:rsidRDefault="00A23872" w:rsidP="00EF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72" w:rsidRDefault="00A23872" w:rsidP="00EF42B7">
      <w:pPr>
        <w:spacing w:after="0" w:line="240" w:lineRule="auto"/>
      </w:pPr>
      <w:r>
        <w:separator/>
      </w:r>
    </w:p>
  </w:footnote>
  <w:footnote w:type="continuationSeparator" w:id="0">
    <w:p w:rsidR="00A23872" w:rsidRDefault="00A23872" w:rsidP="00EF4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92"/>
    <w:rsid w:val="000061EA"/>
    <w:rsid w:val="0001135E"/>
    <w:rsid w:val="000129DF"/>
    <w:rsid w:val="00015E8A"/>
    <w:rsid w:val="00020470"/>
    <w:rsid w:val="0004138D"/>
    <w:rsid w:val="000414F6"/>
    <w:rsid w:val="00045E00"/>
    <w:rsid w:val="0005152B"/>
    <w:rsid w:val="00053F6D"/>
    <w:rsid w:val="000556D2"/>
    <w:rsid w:val="00060614"/>
    <w:rsid w:val="000B1919"/>
    <w:rsid w:val="000F5BA7"/>
    <w:rsid w:val="00104869"/>
    <w:rsid w:val="00107728"/>
    <w:rsid w:val="00145A61"/>
    <w:rsid w:val="00157C5C"/>
    <w:rsid w:val="00164529"/>
    <w:rsid w:val="001666EB"/>
    <w:rsid w:val="001929FC"/>
    <w:rsid w:val="00197CC9"/>
    <w:rsid w:val="001B0668"/>
    <w:rsid w:val="001B1127"/>
    <w:rsid w:val="001C7BEB"/>
    <w:rsid w:val="001D1871"/>
    <w:rsid w:val="001D4AEA"/>
    <w:rsid w:val="001E5578"/>
    <w:rsid w:val="001F0A5F"/>
    <w:rsid w:val="00222FCB"/>
    <w:rsid w:val="00230930"/>
    <w:rsid w:val="00252879"/>
    <w:rsid w:val="002539DA"/>
    <w:rsid w:val="00253E06"/>
    <w:rsid w:val="00282180"/>
    <w:rsid w:val="00297B5A"/>
    <w:rsid w:val="002A2EDF"/>
    <w:rsid w:val="002A6ABA"/>
    <w:rsid w:val="002A711C"/>
    <w:rsid w:val="002B4D2F"/>
    <w:rsid w:val="002C17D5"/>
    <w:rsid w:val="002E2EA6"/>
    <w:rsid w:val="002E5BD0"/>
    <w:rsid w:val="0030049C"/>
    <w:rsid w:val="00321002"/>
    <w:rsid w:val="003311BE"/>
    <w:rsid w:val="00333791"/>
    <w:rsid w:val="00337272"/>
    <w:rsid w:val="003464DC"/>
    <w:rsid w:val="00353E2D"/>
    <w:rsid w:val="00366CDC"/>
    <w:rsid w:val="00381D59"/>
    <w:rsid w:val="003A40D2"/>
    <w:rsid w:val="003A7E71"/>
    <w:rsid w:val="003B0C07"/>
    <w:rsid w:val="003B0EF8"/>
    <w:rsid w:val="003C0A3F"/>
    <w:rsid w:val="003C63C5"/>
    <w:rsid w:val="003D064A"/>
    <w:rsid w:val="003D33F6"/>
    <w:rsid w:val="003D340A"/>
    <w:rsid w:val="003D75BB"/>
    <w:rsid w:val="0040323C"/>
    <w:rsid w:val="0041292D"/>
    <w:rsid w:val="00422E80"/>
    <w:rsid w:val="00455D59"/>
    <w:rsid w:val="004563F8"/>
    <w:rsid w:val="00466EB1"/>
    <w:rsid w:val="0047314F"/>
    <w:rsid w:val="00486C09"/>
    <w:rsid w:val="004A21BE"/>
    <w:rsid w:val="004A5A49"/>
    <w:rsid w:val="004B3783"/>
    <w:rsid w:val="004B5043"/>
    <w:rsid w:val="004B62B8"/>
    <w:rsid w:val="004C16B1"/>
    <w:rsid w:val="004C5566"/>
    <w:rsid w:val="004E1008"/>
    <w:rsid w:val="004E5DC3"/>
    <w:rsid w:val="004E6889"/>
    <w:rsid w:val="004E7D03"/>
    <w:rsid w:val="004F0B88"/>
    <w:rsid w:val="005031E5"/>
    <w:rsid w:val="00503299"/>
    <w:rsid w:val="005058E5"/>
    <w:rsid w:val="00507364"/>
    <w:rsid w:val="00511F0A"/>
    <w:rsid w:val="00534C7A"/>
    <w:rsid w:val="005405CD"/>
    <w:rsid w:val="0054596D"/>
    <w:rsid w:val="0054638E"/>
    <w:rsid w:val="00561B79"/>
    <w:rsid w:val="00581E4E"/>
    <w:rsid w:val="005A7E27"/>
    <w:rsid w:val="005C7434"/>
    <w:rsid w:val="005D4CCF"/>
    <w:rsid w:val="005F3058"/>
    <w:rsid w:val="00610976"/>
    <w:rsid w:val="00612755"/>
    <w:rsid w:val="00616558"/>
    <w:rsid w:val="006167F5"/>
    <w:rsid w:val="00616CFB"/>
    <w:rsid w:val="00625A50"/>
    <w:rsid w:val="0062644D"/>
    <w:rsid w:val="00630518"/>
    <w:rsid w:val="006331BA"/>
    <w:rsid w:val="0065027D"/>
    <w:rsid w:val="00663994"/>
    <w:rsid w:val="00670715"/>
    <w:rsid w:val="00676917"/>
    <w:rsid w:val="006A476C"/>
    <w:rsid w:val="006C4A87"/>
    <w:rsid w:val="006C6140"/>
    <w:rsid w:val="006D5A76"/>
    <w:rsid w:val="006D7EBF"/>
    <w:rsid w:val="006F3C82"/>
    <w:rsid w:val="0070754E"/>
    <w:rsid w:val="00727FAB"/>
    <w:rsid w:val="0073347F"/>
    <w:rsid w:val="007373F5"/>
    <w:rsid w:val="00753152"/>
    <w:rsid w:val="00787F12"/>
    <w:rsid w:val="00791323"/>
    <w:rsid w:val="007A273C"/>
    <w:rsid w:val="007A3BBE"/>
    <w:rsid w:val="007B1F3F"/>
    <w:rsid w:val="007B4177"/>
    <w:rsid w:val="007B6A47"/>
    <w:rsid w:val="007C306E"/>
    <w:rsid w:val="007C310B"/>
    <w:rsid w:val="007D2FC1"/>
    <w:rsid w:val="007E3CDF"/>
    <w:rsid w:val="007E4463"/>
    <w:rsid w:val="008107CE"/>
    <w:rsid w:val="00812FB0"/>
    <w:rsid w:val="00815206"/>
    <w:rsid w:val="008228D9"/>
    <w:rsid w:val="00841A39"/>
    <w:rsid w:val="008439AF"/>
    <w:rsid w:val="00864DF3"/>
    <w:rsid w:val="0086755A"/>
    <w:rsid w:val="00874D75"/>
    <w:rsid w:val="008900A7"/>
    <w:rsid w:val="008A0F77"/>
    <w:rsid w:val="008B7E50"/>
    <w:rsid w:val="008C57A1"/>
    <w:rsid w:val="008E3E3A"/>
    <w:rsid w:val="008F335A"/>
    <w:rsid w:val="00916D02"/>
    <w:rsid w:val="00922527"/>
    <w:rsid w:val="00937010"/>
    <w:rsid w:val="00976873"/>
    <w:rsid w:val="0098613B"/>
    <w:rsid w:val="009906AA"/>
    <w:rsid w:val="0099449C"/>
    <w:rsid w:val="009A2DB0"/>
    <w:rsid w:val="009C2A2B"/>
    <w:rsid w:val="009C450B"/>
    <w:rsid w:val="009D3DF4"/>
    <w:rsid w:val="009D7CA8"/>
    <w:rsid w:val="009E048B"/>
    <w:rsid w:val="009E4230"/>
    <w:rsid w:val="00A07C12"/>
    <w:rsid w:val="00A23872"/>
    <w:rsid w:val="00A33C38"/>
    <w:rsid w:val="00A36358"/>
    <w:rsid w:val="00A41031"/>
    <w:rsid w:val="00A47AA1"/>
    <w:rsid w:val="00A53B20"/>
    <w:rsid w:val="00A54612"/>
    <w:rsid w:val="00A6560E"/>
    <w:rsid w:val="00A851A5"/>
    <w:rsid w:val="00A861D0"/>
    <w:rsid w:val="00AA715E"/>
    <w:rsid w:val="00AB779B"/>
    <w:rsid w:val="00AC56DC"/>
    <w:rsid w:val="00AD7B58"/>
    <w:rsid w:val="00AD7C59"/>
    <w:rsid w:val="00AE6DD6"/>
    <w:rsid w:val="00AF3302"/>
    <w:rsid w:val="00B012E3"/>
    <w:rsid w:val="00B062CB"/>
    <w:rsid w:val="00B13686"/>
    <w:rsid w:val="00B2008B"/>
    <w:rsid w:val="00B206FE"/>
    <w:rsid w:val="00B22441"/>
    <w:rsid w:val="00B23BD0"/>
    <w:rsid w:val="00B23E9B"/>
    <w:rsid w:val="00B31F08"/>
    <w:rsid w:val="00B6185A"/>
    <w:rsid w:val="00B631EB"/>
    <w:rsid w:val="00B66D68"/>
    <w:rsid w:val="00BB58B8"/>
    <w:rsid w:val="00BC6757"/>
    <w:rsid w:val="00BC68B0"/>
    <w:rsid w:val="00BD7EE5"/>
    <w:rsid w:val="00C10DB6"/>
    <w:rsid w:val="00C13248"/>
    <w:rsid w:val="00C207DF"/>
    <w:rsid w:val="00C72FC9"/>
    <w:rsid w:val="00C8507A"/>
    <w:rsid w:val="00C86BC9"/>
    <w:rsid w:val="00C92E56"/>
    <w:rsid w:val="00CA022D"/>
    <w:rsid w:val="00CC3247"/>
    <w:rsid w:val="00CC61B0"/>
    <w:rsid w:val="00CD634F"/>
    <w:rsid w:val="00CD67A5"/>
    <w:rsid w:val="00CE0492"/>
    <w:rsid w:val="00D04749"/>
    <w:rsid w:val="00D056B3"/>
    <w:rsid w:val="00D37B0B"/>
    <w:rsid w:val="00D4470D"/>
    <w:rsid w:val="00D53667"/>
    <w:rsid w:val="00D61B6B"/>
    <w:rsid w:val="00D62F4D"/>
    <w:rsid w:val="00DA3DE5"/>
    <w:rsid w:val="00DB10B2"/>
    <w:rsid w:val="00DB5DC4"/>
    <w:rsid w:val="00DB6D0D"/>
    <w:rsid w:val="00DB72FD"/>
    <w:rsid w:val="00DC3CD3"/>
    <w:rsid w:val="00DD60B4"/>
    <w:rsid w:val="00DD77DD"/>
    <w:rsid w:val="00DF213F"/>
    <w:rsid w:val="00DF4D35"/>
    <w:rsid w:val="00E02D42"/>
    <w:rsid w:val="00E1449F"/>
    <w:rsid w:val="00E16821"/>
    <w:rsid w:val="00E16F2F"/>
    <w:rsid w:val="00E4379D"/>
    <w:rsid w:val="00E44550"/>
    <w:rsid w:val="00E607AB"/>
    <w:rsid w:val="00E66606"/>
    <w:rsid w:val="00E6681F"/>
    <w:rsid w:val="00E75397"/>
    <w:rsid w:val="00E97513"/>
    <w:rsid w:val="00EA039E"/>
    <w:rsid w:val="00EA4BE8"/>
    <w:rsid w:val="00EB4289"/>
    <w:rsid w:val="00EC4AE6"/>
    <w:rsid w:val="00EC4F07"/>
    <w:rsid w:val="00EE68E6"/>
    <w:rsid w:val="00EE7E1B"/>
    <w:rsid w:val="00EF1435"/>
    <w:rsid w:val="00EF42B7"/>
    <w:rsid w:val="00F0417B"/>
    <w:rsid w:val="00F31CD3"/>
    <w:rsid w:val="00F659E7"/>
    <w:rsid w:val="00F8069A"/>
    <w:rsid w:val="00F857AD"/>
    <w:rsid w:val="00F91F15"/>
    <w:rsid w:val="00F9341F"/>
    <w:rsid w:val="00F9790B"/>
    <w:rsid w:val="00F9796D"/>
    <w:rsid w:val="00FB5A7C"/>
    <w:rsid w:val="00FD32F3"/>
    <w:rsid w:val="00FD551D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E0492"/>
    <w:rPr>
      <w:b/>
      <w:bCs/>
    </w:rPr>
  </w:style>
  <w:style w:type="table" w:styleId="Tabelacomgrade">
    <w:name w:val="Table Grid"/>
    <w:basedOn w:val="Tabelanormal"/>
    <w:uiPriority w:val="59"/>
    <w:rsid w:val="00CE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F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42B7"/>
  </w:style>
  <w:style w:type="paragraph" w:styleId="Rodap">
    <w:name w:val="footer"/>
    <w:basedOn w:val="Normal"/>
    <w:link w:val="RodapChar"/>
    <w:uiPriority w:val="99"/>
    <w:semiHidden/>
    <w:unhideWhenUsed/>
    <w:rsid w:val="00EF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42B7"/>
  </w:style>
  <w:style w:type="character" w:styleId="Hyperlink">
    <w:name w:val="Hyperlink"/>
    <w:basedOn w:val="Fontepargpadro"/>
    <w:uiPriority w:val="99"/>
    <w:unhideWhenUsed/>
    <w:rsid w:val="001B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E0492"/>
    <w:rPr>
      <w:b/>
      <w:bCs/>
    </w:rPr>
  </w:style>
  <w:style w:type="table" w:styleId="Tabelacomgrade">
    <w:name w:val="Table Grid"/>
    <w:basedOn w:val="Tabelanormal"/>
    <w:uiPriority w:val="59"/>
    <w:rsid w:val="00CE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F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42B7"/>
  </w:style>
  <w:style w:type="paragraph" w:styleId="Rodap">
    <w:name w:val="footer"/>
    <w:basedOn w:val="Normal"/>
    <w:link w:val="RodapChar"/>
    <w:uiPriority w:val="99"/>
    <w:semiHidden/>
    <w:unhideWhenUsed/>
    <w:rsid w:val="00EF4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42B7"/>
  </w:style>
  <w:style w:type="character" w:styleId="Hyperlink">
    <w:name w:val="Hyperlink"/>
    <w:basedOn w:val="Fontepargpadro"/>
    <w:uiPriority w:val="99"/>
    <w:unhideWhenUsed/>
    <w:rsid w:val="001B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/pp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a@ccs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AA7C3-BB20-4EC6-ACD8-B24D15A2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</dc:creator>
  <cp:lastModifiedBy>Administrador</cp:lastModifiedBy>
  <cp:revision>3</cp:revision>
  <cp:lastPrinted>2015-12-11T13:06:00Z</cp:lastPrinted>
  <dcterms:created xsi:type="dcterms:W3CDTF">2016-02-01T12:24:00Z</dcterms:created>
  <dcterms:modified xsi:type="dcterms:W3CDTF">2016-02-01T13:35:00Z</dcterms:modified>
</cp:coreProperties>
</file>