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17" w:rsidRPr="00B3393D" w:rsidRDefault="00CE4EA1" w:rsidP="00CE4EA1">
      <w:pPr>
        <w:spacing w:beforeAutospacing="1" w:after="100" w:afterAutospacing="1" w:line="19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10E8D">
        <w:rPr>
          <w:rFonts w:ascii="Times New Roman" w:hAnsi="Times New Roman" w:cs="Times New Roman"/>
        </w:rPr>
        <w:t>ovas datas de inscrição do</w:t>
      </w:r>
      <w:r>
        <w:rPr>
          <w:rFonts w:ascii="Times New Roman" w:hAnsi="Times New Roman" w:cs="Times New Roman"/>
        </w:rPr>
        <w:t xml:space="preserve"> </w:t>
      </w:r>
      <w:r w:rsidRPr="00810E8D">
        <w:rPr>
          <w:rFonts w:ascii="Times New Roman" w:hAnsi="Times New Roman" w:cs="Times New Roman"/>
        </w:rPr>
        <w:t>TOEFL ITP</w:t>
      </w:r>
      <w:r w:rsidR="00DD70EE" w:rsidRPr="00B3393D">
        <w:rPr>
          <w:rFonts w:ascii="Times New Roman" w:hAnsi="Times New Roman" w:cs="Times New Roman"/>
        </w:rPr>
        <w:t xml:space="preserve"> </w:t>
      </w:r>
      <w:r w:rsidR="00810E8D">
        <w:rPr>
          <w:rFonts w:ascii="Times New Roman" w:hAnsi="Times New Roman" w:cs="Times New Roman"/>
        </w:rPr>
        <w:t>para alunos e servidores</w:t>
      </w:r>
      <w:r w:rsidR="008E4F8D">
        <w:rPr>
          <w:rFonts w:ascii="Times New Roman" w:hAnsi="Times New Roman" w:cs="Times New Roman"/>
        </w:rPr>
        <w:t xml:space="preserve"> </w:t>
      </w:r>
    </w:p>
    <w:p w:rsidR="00B3393D" w:rsidRDefault="00720317" w:rsidP="000359F4">
      <w:pPr>
        <w:spacing w:beforeAutospacing="1" w:after="100" w:afterAutospacing="1" w:line="192" w:lineRule="atLeast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</w:pPr>
      <w:r w:rsidRPr="00B3393D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O Pr</w:t>
      </w:r>
      <w:r w:rsidRPr="003349F6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ograma</w:t>
      </w:r>
      <w:r w:rsidRPr="00B3393D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 Idioma</w:t>
      </w:r>
      <w:r w:rsidR="000359F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s</w:t>
      </w:r>
      <w:r w:rsidRPr="00B3393D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 sem Fronteiras</w:t>
      </w:r>
      <w:r w:rsidR="000D248C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 </w:t>
      </w:r>
      <w:r w:rsidR="001633C3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(</w:t>
      </w:r>
      <w:proofErr w:type="spellStart"/>
      <w:proofErr w:type="gramStart"/>
      <w:r w:rsidR="001633C3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IsF</w:t>
      </w:r>
      <w:proofErr w:type="spellEnd"/>
      <w:proofErr w:type="gramEnd"/>
      <w:r w:rsidR="001633C3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) </w:t>
      </w:r>
      <w:r w:rsidR="00CE4E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divulga nova </w:t>
      </w:r>
      <w:r w:rsidR="00E535F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ofer</w:t>
      </w:r>
      <w:r w:rsidR="00CE4E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ta</w:t>
      </w:r>
      <w:r w:rsidR="00E535F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 </w:t>
      </w:r>
      <w:r w:rsidR="000359F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d</w:t>
      </w:r>
      <w:r w:rsidR="00CE4E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o teste TOEFL </w:t>
      </w:r>
      <w:r w:rsidR="000359F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ITP </w:t>
      </w:r>
      <w:r w:rsidR="00CE4E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gratuito </w:t>
      </w:r>
      <w:r w:rsidR="00E535F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para </w:t>
      </w:r>
      <w:r w:rsidR="000359F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alunos e </w:t>
      </w:r>
      <w:r w:rsidR="00B63977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servidores </w:t>
      </w:r>
      <w:r w:rsidR="00810E8D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(t</w:t>
      </w:r>
      <w:r w:rsidR="000359F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écnicos administrativos e docentes). As i</w:t>
      </w:r>
      <w:r w:rsidR="00E535F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nscrições devem ser </w:t>
      </w:r>
      <w:r w:rsidR="00810E8D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efetuadas </w:t>
      </w:r>
      <w:r w:rsidR="00E535F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através do </w:t>
      </w:r>
      <w:r w:rsidR="00CE4EA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portal</w:t>
      </w:r>
      <w:r w:rsidR="00E535F1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 </w:t>
      </w:r>
      <w:hyperlink r:id="rId5" w:history="1">
        <w:proofErr w:type="spellStart"/>
        <w:proofErr w:type="gramStart"/>
        <w:r w:rsidR="00E535F1" w:rsidRPr="0014118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isf</w:t>
        </w:r>
        <w:proofErr w:type="spellEnd"/>
        <w:r w:rsidR="00E535F1" w:rsidRPr="0014118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.</w:t>
        </w:r>
        <w:proofErr w:type="gramEnd"/>
        <w:r w:rsidR="00E535F1" w:rsidRPr="00141183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mec.gov.br</w:t>
        </w:r>
      </w:hyperlink>
      <w:r w:rsidR="000359F4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 entre 19 de janeiro e 19 de junho de 2015.</w:t>
      </w:r>
      <w:r w:rsidR="00810E8D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 Os testes serão realizados entre 26/01/2015 e 23/06/2015. As inscrições se encerram sempre </w:t>
      </w:r>
      <w:proofErr w:type="gramStart"/>
      <w:r w:rsidR="00810E8D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4</w:t>
      </w:r>
      <w:proofErr w:type="gramEnd"/>
      <w:r w:rsidR="00810E8D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 dias antes de cada data ofertada.</w:t>
      </w:r>
    </w:p>
    <w:p w:rsidR="001633C3" w:rsidRDefault="001633C3" w:rsidP="000359F4">
      <w:pPr>
        <w:spacing w:beforeAutospacing="1" w:after="100" w:afterAutospacing="1" w:line="192" w:lineRule="atLeast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Desde o último dia 12 de janeiro</w:t>
      </w:r>
      <w:r w:rsidR="008E4F8D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,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 os servidores </w:t>
      </w:r>
      <w:r w:rsidR="008E4F8D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da UFRN 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já podem fazer o </w:t>
      </w:r>
      <w:r w:rsidR="00810E8D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nosso 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curso de inglês online (</w:t>
      </w:r>
      <w:hyperlink r:id="rId6" w:history="1">
        <w:r w:rsidR="008E4F8D" w:rsidRPr="00BD2218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www.myenglishone.com.br</w:t>
        </w:r>
      </w:hyperlink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). É importante observar, no entanto, que apenas aqueles servidores que já fizeram o TOEFL ITP podem se inscrever para o curso</w:t>
      </w:r>
      <w:r w:rsidR="00810E8D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 online e para as aulas presenciais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.</w:t>
      </w:r>
      <w:r w:rsidR="00810E8D"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 xml:space="preserve"> As novas datas de inscrição para as turmas presenciais serão divulgadas nos próximos dias. </w:t>
      </w:r>
    </w:p>
    <w:p w:rsidR="000359F4" w:rsidRDefault="000359F4" w:rsidP="000359F4">
      <w:pPr>
        <w:spacing w:beforeAutospacing="1" w:after="100" w:afterAutospacing="1" w:line="192" w:lineRule="atLeast"/>
        <w:jc w:val="both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pt-BR"/>
        </w:rPr>
        <w:t>Mais informações:</w:t>
      </w:r>
    </w:p>
    <w:p w:rsidR="000359F4" w:rsidRDefault="000359F4" w:rsidP="008E4F8D">
      <w:pPr>
        <w:pStyle w:val="SemEspaamento"/>
        <w:rPr>
          <w:lang w:eastAsia="pt-BR"/>
        </w:rPr>
      </w:pPr>
      <w:r>
        <w:rPr>
          <w:lang w:eastAsia="pt-BR"/>
        </w:rPr>
        <w:t xml:space="preserve">Núcleo de Línguas </w:t>
      </w:r>
      <w:r w:rsidR="00810E8D">
        <w:rPr>
          <w:lang w:eastAsia="pt-BR"/>
        </w:rPr>
        <w:t xml:space="preserve">– </w:t>
      </w:r>
      <w:proofErr w:type="spellStart"/>
      <w:proofErr w:type="gramStart"/>
      <w:r w:rsidR="00810E8D">
        <w:rPr>
          <w:lang w:eastAsia="pt-BR"/>
        </w:rPr>
        <w:t>IsF</w:t>
      </w:r>
      <w:proofErr w:type="spellEnd"/>
      <w:proofErr w:type="gramEnd"/>
    </w:p>
    <w:p w:rsidR="00810E8D" w:rsidRDefault="000359F4" w:rsidP="008E4F8D">
      <w:pPr>
        <w:pStyle w:val="SemEspaamento"/>
        <w:rPr>
          <w:lang w:eastAsia="pt-BR"/>
        </w:rPr>
      </w:pPr>
      <w:r>
        <w:rPr>
          <w:lang w:eastAsia="pt-BR"/>
        </w:rPr>
        <w:t xml:space="preserve">Setor </w:t>
      </w:r>
      <w:proofErr w:type="gramStart"/>
      <w:r>
        <w:rPr>
          <w:lang w:eastAsia="pt-BR"/>
        </w:rPr>
        <w:t>2</w:t>
      </w:r>
      <w:proofErr w:type="gramEnd"/>
      <w:r w:rsidR="00810E8D">
        <w:rPr>
          <w:lang w:eastAsia="pt-BR"/>
        </w:rPr>
        <w:t>, Bloco I, Sala 18</w:t>
      </w:r>
    </w:p>
    <w:p w:rsidR="008E4F8D" w:rsidRDefault="008E4F8D" w:rsidP="008E4F8D">
      <w:pPr>
        <w:pStyle w:val="SemEspaamento"/>
        <w:rPr>
          <w:lang w:eastAsia="pt-BR"/>
        </w:rPr>
      </w:pPr>
      <w:r>
        <w:rPr>
          <w:lang w:eastAsia="pt-BR"/>
        </w:rPr>
        <w:t>Tel.: (84)3342-2244 ou (84)9480-6848</w:t>
      </w:r>
    </w:p>
    <w:p w:rsidR="008E4F8D" w:rsidRDefault="008E4F8D" w:rsidP="008E4F8D">
      <w:pPr>
        <w:pStyle w:val="SemEspaamento"/>
        <w:rPr>
          <w:lang w:eastAsia="pt-BR"/>
        </w:rPr>
      </w:pPr>
      <w:r>
        <w:rPr>
          <w:lang w:eastAsia="pt-BR"/>
        </w:rPr>
        <w:t xml:space="preserve">E-mail: </w:t>
      </w:r>
      <w:hyperlink r:id="rId7" w:history="1">
        <w:r w:rsidRPr="00BD2218">
          <w:rPr>
            <w:rStyle w:val="Hyperlink"/>
            <w:lang w:eastAsia="pt-BR"/>
          </w:rPr>
          <w:t>isf.ufrn@gmail.com</w:t>
        </w:r>
      </w:hyperlink>
    </w:p>
    <w:p w:rsidR="008E4F8D" w:rsidRDefault="008E4F8D" w:rsidP="008E4F8D">
      <w:pPr>
        <w:pStyle w:val="SemEspaamento"/>
        <w:rPr>
          <w:lang w:eastAsia="pt-BR"/>
        </w:rPr>
      </w:pPr>
    </w:p>
    <w:p w:rsidR="000359F4" w:rsidRDefault="00810E8D" w:rsidP="000359F4">
      <w:pPr>
        <w:spacing w:beforeAutospacing="1" w:after="100" w:afterAutospacing="1" w:line="192" w:lineRule="atLeast"/>
        <w:jc w:val="both"/>
        <w:rPr>
          <w:lang w:eastAsia="pt-BR"/>
        </w:rPr>
      </w:pPr>
      <w:r>
        <w:rPr>
          <w:lang w:eastAsia="pt-BR"/>
        </w:rPr>
        <w:t xml:space="preserve"> </w:t>
      </w:r>
      <w:r w:rsidR="000359F4">
        <w:rPr>
          <w:lang w:eastAsia="pt-BR"/>
        </w:rPr>
        <w:t xml:space="preserve"> </w:t>
      </w:r>
    </w:p>
    <w:p w:rsidR="000359F4" w:rsidRDefault="000359F4" w:rsidP="000359F4">
      <w:pPr>
        <w:pStyle w:val="SemEspaamento"/>
        <w:rPr>
          <w:lang w:eastAsia="pt-BR"/>
        </w:rPr>
      </w:pPr>
      <w:r>
        <w:rPr>
          <w:lang w:eastAsia="pt-BR"/>
        </w:rPr>
        <w:t xml:space="preserve">  </w:t>
      </w:r>
    </w:p>
    <w:p w:rsidR="000359F4" w:rsidRPr="00B3393D" w:rsidRDefault="000359F4" w:rsidP="000359F4">
      <w:pPr>
        <w:spacing w:beforeAutospacing="1" w:after="100" w:afterAutospacing="1" w:line="192" w:lineRule="atLeast"/>
        <w:jc w:val="both"/>
      </w:pPr>
    </w:p>
    <w:p w:rsidR="00B3393D" w:rsidRDefault="00B3393D" w:rsidP="00B3393D">
      <w:pPr>
        <w:pStyle w:val="ecxmsolistparagraph"/>
      </w:pPr>
      <w:r>
        <w:t> </w:t>
      </w:r>
    </w:p>
    <w:p w:rsidR="00B3393D" w:rsidRDefault="00B3393D" w:rsidP="00720317">
      <w:pPr>
        <w:pStyle w:val="SemEspaamento"/>
      </w:pPr>
    </w:p>
    <w:sectPr w:rsidR="00B3393D" w:rsidSect="00931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7381"/>
    <w:multiLevelType w:val="hybridMultilevel"/>
    <w:tmpl w:val="E3C20C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D70EE"/>
    <w:rsid w:val="000359F4"/>
    <w:rsid w:val="000D248C"/>
    <w:rsid w:val="001633C3"/>
    <w:rsid w:val="001F6385"/>
    <w:rsid w:val="003349F6"/>
    <w:rsid w:val="0063199A"/>
    <w:rsid w:val="00720317"/>
    <w:rsid w:val="00786244"/>
    <w:rsid w:val="00810E8D"/>
    <w:rsid w:val="008E4F8D"/>
    <w:rsid w:val="009316DB"/>
    <w:rsid w:val="00AE59A2"/>
    <w:rsid w:val="00B3393D"/>
    <w:rsid w:val="00B63977"/>
    <w:rsid w:val="00C002EC"/>
    <w:rsid w:val="00CE4EA1"/>
    <w:rsid w:val="00DD70EE"/>
    <w:rsid w:val="00E5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D70EE"/>
    <w:pPr>
      <w:spacing w:after="0" w:line="240" w:lineRule="auto"/>
    </w:pPr>
  </w:style>
  <w:style w:type="paragraph" w:customStyle="1" w:styleId="ecxmsolistparagraph">
    <w:name w:val="ecxmsolistparagraph"/>
    <w:basedOn w:val="Normal"/>
    <w:rsid w:val="0033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33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535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3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12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985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13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f.uf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englishone.com.br" TargetMode="External"/><Relationship Id="rId5" Type="http://schemas.openxmlformats.org/officeDocument/2006/relationships/hyperlink" Target="http://WWW.isf.me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NucLi</dc:creator>
  <cp:lastModifiedBy>NucLi</cp:lastModifiedBy>
  <cp:revision>2</cp:revision>
  <dcterms:created xsi:type="dcterms:W3CDTF">2015-01-16T17:39:00Z</dcterms:created>
  <dcterms:modified xsi:type="dcterms:W3CDTF">2015-01-16T17:39:00Z</dcterms:modified>
</cp:coreProperties>
</file>