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VALIDAÇÃO DA PRODUÇÃO CIENTÍFICA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validação e inclusão da produção científica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com essa solicitação assinada, anexando ainda:</w:t>
            </w:r>
          </w:p>
          <w:p w:rsidR="00000000" w:rsidDel="00000000" w:rsidP="00000000" w:rsidRDefault="00000000" w:rsidRPr="00000000" w14:paraId="0000000E">
            <w:pPr>
              <w:widowControl w:val="1"/>
              <w:numPr>
                <w:ilvl w:val="0"/>
                <w:numId w:val="1"/>
              </w:numPr>
              <w:spacing w:line="360" w:lineRule="auto"/>
              <w:ind w:left="72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artigo ou capítulo de livro publicado: </w:t>
            </w: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cópia de artigo ou capítulo de livro</w:t>
            </w:r>
          </w:p>
          <w:p w:rsidR="00000000" w:rsidDel="00000000" w:rsidP="00000000" w:rsidRDefault="00000000" w:rsidRPr="00000000" w14:paraId="0000000F">
            <w:pPr>
              <w:widowControl w:val="1"/>
              <w:numPr>
                <w:ilvl w:val="0"/>
                <w:numId w:val="1"/>
              </w:numPr>
              <w:spacing w:line="360" w:lineRule="auto"/>
              <w:ind w:left="72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artigo aceito para publicação: </w:t>
            </w:r>
          </w:p>
          <w:p w:rsidR="00000000" w:rsidDel="00000000" w:rsidP="00000000" w:rsidRDefault="00000000" w:rsidRPr="00000000" w14:paraId="00000010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cópia do artigo submetido;</w:t>
            </w:r>
          </w:p>
          <w:p w:rsidR="00000000" w:rsidDel="00000000" w:rsidP="00000000" w:rsidRDefault="00000000" w:rsidRPr="00000000" w14:paraId="00000011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página de abertura do periódico contendo suas métricas; e </w:t>
            </w:r>
          </w:p>
          <w:p w:rsidR="00000000" w:rsidDel="00000000" w:rsidP="00000000" w:rsidRDefault="00000000" w:rsidRPr="00000000" w14:paraId="00000012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carta de aceite de publicação.</w:t>
            </w:r>
          </w:p>
          <w:p w:rsidR="00000000" w:rsidDel="00000000" w:rsidP="00000000" w:rsidRDefault="00000000" w:rsidRPr="00000000" w14:paraId="00000013">
            <w:pPr>
              <w:widowControl w:val="1"/>
              <w:numPr>
                <w:ilvl w:val="0"/>
                <w:numId w:val="1"/>
              </w:numPr>
              <w:spacing w:line="360" w:lineRule="auto"/>
              <w:ind w:left="72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artigo submetido à publicação: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cópia do artigo submetido;</w:t>
            </w:r>
          </w:p>
          <w:p w:rsidR="00000000" w:rsidDel="00000000" w:rsidP="00000000" w:rsidRDefault="00000000" w:rsidRPr="00000000" w14:paraId="00000015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página de abertura do periódico contendo suas métricas; e </w:t>
            </w:r>
          </w:p>
          <w:p w:rsidR="00000000" w:rsidDel="00000000" w:rsidP="00000000" w:rsidRDefault="00000000" w:rsidRPr="00000000" w14:paraId="00000016">
            <w:pPr>
              <w:widowControl w:val="1"/>
              <w:numPr>
                <w:ilvl w:val="1"/>
                <w:numId w:val="1"/>
              </w:numPr>
              <w:spacing w:line="360" w:lineRule="auto"/>
              <w:ind w:left="144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carta de comprovação de submissão.</w:t>
            </w:r>
          </w:p>
          <w:p w:rsidR="00000000" w:rsidDel="00000000" w:rsidP="00000000" w:rsidRDefault="00000000" w:rsidRPr="00000000" w14:paraId="00000017">
            <w:pPr>
              <w:widowControl w:val="1"/>
              <w:spacing w:line="360" w:lineRule="auto"/>
              <w:ind w:lef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 </w:t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29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2A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02E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33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34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 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35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cti@ect.ufrn.br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J2NBZwFfGyBcerXLBPAMbh8vIQ==">CgMxLjA4AHIhMXFvZmtfRl91Nl9IYnMwZTJpaHpkWnMydHVhQkZoYTcz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