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-108.0" w:type="dxa"/>
        <w:tblLayout w:type="fixed"/>
        <w:tblLook w:val="0000"/>
      </w:tblPr>
      <w:tblGrid>
        <w:gridCol w:w="1532"/>
        <w:gridCol w:w="8177"/>
        <w:tblGridChange w:id="0">
          <w:tblGrid>
            <w:gridCol w:w="1532"/>
            <w:gridCol w:w="8177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639445" cy="6324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32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DO RIO GRANDE DO NORTE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PROGRAMA DE PÓS-GRADUAÇÃO EM ENGENHARIA AEROESPACIAL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u w:val="single"/>
          <w:vertAlign w:val="baseline"/>
          <w:rtl w:val="0"/>
        </w:rPr>
        <w:t xml:space="preserve">SOLICITAÇÃO DE  CADASTRO COMO ALUNO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Ao Sr. Coordenador do Programa de Pós-Graduação em Engenharia Aeroespacial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Prof. Dr. José Henrique Fernandez,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ab/>
        <w:t xml:space="preserve">Eu,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E-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none"/>
          <w:vertAlign w:val="baseline"/>
          <w:rtl w:val="0"/>
        </w:rPr>
        <w:t xml:space="preserve">mail: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vertAlign w:val="baseline"/>
          <w:rtl w:val="0"/>
        </w:rPr>
        <w:t xml:space="preserve">                                                                 </w:t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none"/>
          <w:vertAlign w:val="baseline"/>
          <w:rtl w:val="0"/>
        </w:rPr>
        <w:t xml:space="preserve">Telefone: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u w:val="none"/>
          <w:vertAlign w:val="baseline"/>
          <w:rtl w:val="0"/>
        </w:rPr>
        <w:t xml:space="preserve">CPF: _________________________________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1"/>
          <w:szCs w:val="21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u w:val="none"/>
          <w:vertAlign w:val="baseline"/>
          <w:rtl w:val="0"/>
        </w:rPr>
        <w:t xml:space="preserve">Etnia: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Gênero: ______________, Escola do ensino médio: [ ] Pública ou [ ] Privada,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none"/>
          <w:vertAlign w:val="baseline"/>
          <w:rtl w:val="0"/>
        </w:rPr>
        <w:t xml:space="preserve"> graduado(a) no Curso de ___________________________ da Instituição Federal de Ensino Superior (IFES) ______________________________, solicito matrícula como aluno especial nas seguintes disciplinas: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1.0" w:type="dxa"/>
        <w:jc w:val="left"/>
        <w:tblInd w:w="-55.0" w:type="dxa"/>
        <w:tblLayout w:type="fixed"/>
        <w:tblLook w:val="0000"/>
      </w:tblPr>
      <w:tblGrid>
        <w:gridCol w:w="285"/>
        <w:gridCol w:w="2430"/>
        <w:gridCol w:w="6696"/>
        <w:tblGridChange w:id="0">
          <w:tblGrid>
            <w:gridCol w:w="285"/>
            <w:gridCol w:w="2430"/>
            <w:gridCol w:w="66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00000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DO COMPONENTE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COMPONENTE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ffffff" w:space="1" w:sz="4" w:val="single"/>
                <w:left w:color="ffffff" w:space="1" w:sz="4" w:val="single"/>
                <w:bottom w:color="ffffff" w:space="1" w:sz="4" w:val="single"/>
                <w:right w:color="ffffff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ab/>
        <w:t xml:space="preserve">Declaro estar ciente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A solicitação será analisada pelo coordenador do PPGEA e pelo professor do componente curricular, sendo DEFERIDA somente em caso de aprovação dos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dois</w:t>
      </w: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 docentes;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Em caso de deferimento, o discente terá 1 (um) ano para cursar até 2 (dois) componentes curriculares a quem tem direito como aluno especial, contados a partir do semestre desta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Justificativa: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Nestes termos, peço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Natal,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vertAlign w:val="baseline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_______________ de </w:t>
      </w:r>
      <w:r w:rsidDel="00000000" w:rsidR="00000000" w:rsidRPr="00000000">
        <w:rPr>
          <w:rFonts w:ascii="Calibri" w:cs="Calibri" w:eastAsia="Calibri" w:hAnsi="Calibri"/>
          <w:sz w:val="21"/>
          <w:szCs w:val="21"/>
          <w:u w:val="single"/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1.0" w:type="dxa"/>
        <w:jc w:val="left"/>
        <w:tblInd w:w="-55.0" w:type="dxa"/>
        <w:tblLayout w:type="fixed"/>
        <w:tblLook w:val="0000"/>
      </w:tblPr>
      <w:tblGrid>
        <w:gridCol w:w="555"/>
        <w:gridCol w:w="4147"/>
        <w:gridCol w:w="608"/>
        <w:gridCol w:w="4121"/>
        <w:tblGridChange w:id="0">
          <w:tblGrid>
            <w:gridCol w:w="555"/>
            <w:gridCol w:w="4147"/>
            <w:gridCol w:w="608"/>
            <w:gridCol w:w="41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DEFERIDO(Coordenador)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INDEFERIDO(Coordenador)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OBS.:____________________________________________________________________________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03" w:top="3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cs="Calibri" w:eastAsia="Calibri" w:hAnsi="Calibri"/>
        <w:sz w:val="21"/>
        <w:szCs w:val="21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cs="Calibri" w:eastAsia="Calibri" w:hAnsi="Calibri"/>
        <w:sz w:val="21"/>
        <w:szCs w:val="21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7QYxuDvXY0fXm06HWKnLwpsrdQ==">CgMxLjA4AHIhMUtSamNRM2sybVl4VzhWTk1COGpvWEx3SzVKazhidzc0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