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725F" w14:textId="77777777" w:rsidR="002A61D8" w:rsidRPr="00C10891" w:rsidRDefault="002A61D8">
      <w:pPr>
        <w:jc w:val="both"/>
        <w:rPr>
          <w:rFonts w:ascii="Arial Narrow" w:hAnsi="Arial Narrow"/>
          <w:sz w:val="36"/>
        </w:rPr>
      </w:pPr>
    </w:p>
    <w:p w14:paraId="4BA6A0DF" w14:textId="5A39BB37" w:rsidR="002A61D8" w:rsidRPr="00CC25A3" w:rsidRDefault="002A61D8">
      <w:pPr>
        <w:spacing w:after="120"/>
        <w:jc w:val="center"/>
      </w:pPr>
      <w:r w:rsidRPr="00CC25A3">
        <w:t>EDITAL Nº 0</w:t>
      </w:r>
      <w:r w:rsidR="00937626">
        <w:t>8</w:t>
      </w:r>
      <w:r w:rsidRPr="00CC25A3">
        <w:t>/20</w:t>
      </w:r>
      <w:r w:rsidR="000C66CC" w:rsidRPr="00CC25A3">
        <w:t>2</w:t>
      </w:r>
      <w:r w:rsidR="00E85A53">
        <w:t>3</w:t>
      </w:r>
      <w:r w:rsidRPr="00CC25A3">
        <w:t xml:space="preserve"> PARA CONCESSÃO DE BOLSA PARA ALUNOS</w:t>
      </w:r>
    </w:p>
    <w:p w14:paraId="20DA29F5" w14:textId="3E904453" w:rsidR="002A61D8" w:rsidRPr="008320F5" w:rsidRDefault="002A61D8" w:rsidP="008320F5">
      <w:pPr>
        <w:spacing w:after="120"/>
        <w:jc w:val="center"/>
      </w:pPr>
      <w:proofErr w:type="gramStart"/>
      <w:r w:rsidRPr="00CC25A3">
        <w:t xml:space="preserve">DE </w:t>
      </w:r>
      <w:r w:rsidR="00937626">
        <w:t xml:space="preserve"> MESTRADO</w:t>
      </w:r>
      <w:proofErr w:type="gramEnd"/>
      <w:r w:rsidR="00937626">
        <w:t xml:space="preserve"> E </w:t>
      </w:r>
      <w:r w:rsidR="00EE712E" w:rsidRPr="00CC25A3">
        <w:t>DOUTORADO</w:t>
      </w:r>
      <w:r w:rsidR="0017035C" w:rsidRPr="00CC25A3">
        <w:t xml:space="preserve"> DO PPGECM</w:t>
      </w:r>
    </w:p>
    <w:p w14:paraId="6C886F3F" w14:textId="77777777" w:rsidR="00F27BAC" w:rsidRPr="00CC25A3" w:rsidRDefault="00F27BAC">
      <w:pPr>
        <w:spacing w:after="120"/>
        <w:jc w:val="center"/>
        <w:rPr>
          <w:b/>
          <w:sz w:val="14"/>
        </w:rPr>
      </w:pPr>
    </w:p>
    <w:p w14:paraId="4920BC85" w14:textId="07669988" w:rsidR="002A61D8" w:rsidRPr="00CC25A3" w:rsidRDefault="002A61D8">
      <w:pPr>
        <w:spacing w:after="120"/>
        <w:ind w:left="4536"/>
        <w:jc w:val="both"/>
      </w:pPr>
      <w:r w:rsidRPr="00CC25A3">
        <w:t xml:space="preserve">Fixa normas para concessão de bolsas de </w:t>
      </w:r>
      <w:r w:rsidR="00937626">
        <w:t xml:space="preserve">Mestrado e </w:t>
      </w:r>
      <w:r w:rsidR="00CF79F2" w:rsidRPr="00CC25A3">
        <w:t>Doutorado</w:t>
      </w:r>
      <w:r w:rsidRPr="00CC25A3">
        <w:t xml:space="preserve"> do Programa de Pós-Graduação em Ensino de Ciências e Matemática da UFRN para </w:t>
      </w:r>
      <w:r w:rsidR="00752C21" w:rsidRPr="00CC25A3">
        <w:t>202</w:t>
      </w:r>
      <w:r w:rsidR="004E6135">
        <w:t>3</w:t>
      </w:r>
      <w:r w:rsidR="00752C21" w:rsidRPr="00CC25A3">
        <w:t>.</w:t>
      </w:r>
      <w:r w:rsidR="00AF642B" w:rsidRPr="00CC25A3">
        <w:t>1</w:t>
      </w:r>
    </w:p>
    <w:p w14:paraId="2FBA76B8" w14:textId="77777777" w:rsidR="00F27BAC" w:rsidRPr="00CC25A3" w:rsidRDefault="00F27BAC">
      <w:pPr>
        <w:spacing w:after="120"/>
        <w:jc w:val="both"/>
        <w:rPr>
          <w:sz w:val="14"/>
        </w:rPr>
      </w:pPr>
    </w:p>
    <w:p w14:paraId="1F69375B" w14:textId="77777777" w:rsidR="00EB1A0D" w:rsidRPr="00CC25A3" w:rsidRDefault="002A61D8" w:rsidP="00B80213">
      <w:pPr>
        <w:spacing w:after="120"/>
        <w:jc w:val="both"/>
      </w:pPr>
      <w:r w:rsidRPr="00CC25A3">
        <w:t>A Comissão de Bolsas do Programa de Pós-Graduação em Ensino de Ciências e Matemática (PPGECM), Portaria n</w:t>
      </w:r>
      <w:r w:rsidRPr="00CC25A3">
        <w:rPr>
          <w:vertAlign w:val="superscript"/>
        </w:rPr>
        <w:t>o</w:t>
      </w:r>
      <w:r w:rsidRPr="00CC25A3">
        <w:t xml:space="preserve"> 0</w:t>
      </w:r>
      <w:r w:rsidR="00CF79F2" w:rsidRPr="00CC25A3">
        <w:t>1</w:t>
      </w:r>
      <w:r w:rsidRPr="00CC25A3">
        <w:t>/20</w:t>
      </w:r>
      <w:r w:rsidR="00F150FB" w:rsidRPr="00CC25A3">
        <w:t>2</w:t>
      </w:r>
      <w:r w:rsidR="00CF79F2" w:rsidRPr="00CC25A3">
        <w:t>2</w:t>
      </w:r>
      <w:r w:rsidRPr="00CC25A3">
        <w:t>-</w:t>
      </w:r>
      <w:r w:rsidR="00F150FB" w:rsidRPr="00CC25A3">
        <w:t>PPGECM/CCET</w:t>
      </w:r>
      <w:r w:rsidRPr="00CC25A3">
        <w:t xml:space="preserve"> torna público o edital de inscrição para Seleção de Bolsistas de </w:t>
      </w:r>
      <w:r w:rsidR="00CF79F2" w:rsidRPr="00CC25A3">
        <w:t>Doutorado</w:t>
      </w:r>
      <w:r w:rsidRPr="00CC25A3">
        <w:t xml:space="preserve"> – CAPES/DS, de acordo com a Portaria Capes </w:t>
      </w:r>
      <w:r w:rsidR="00F150FB" w:rsidRPr="00CC25A3">
        <w:t>n</w:t>
      </w:r>
      <w:r w:rsidR="00F150FB" w:rsidRPr="00CC25A3">
        <w:rPr>
          <w:vertAlign w:val="superscript"/>
        </w:rPr>
        <w:t>o</w:t>
      </w:r>
      <w:r w:rsidR="00F150FB" w:rsidRPr="00CC25A3">
        <w:t xml:space="preserve">. </w:t>
      </w:r>
      <w:r w:rsidRPr="00CC25A3">
        <w:t xml:space="preserve">76/2010, que trata das normas da Bolsa de Demanda Social; Portaria Conjunta Capes </w:t>
      </w:r>
      <w:r w:rsidR="00F150FB" w:rsidRPr="00CC25A3">
        <w:t>n</w:t>
      </w:r>
      <w:r w:rsidR="00F150FB" w:rsidRPr="00CC25A3">
        <w:rPr>
          <w:vertAlign w:val="superscript"/>
        </w:rPr>
        <w:t>o</w:t>
      </w:r>
      <w:r w:rsidR="00F150FB" w:rsidRPr="00CC25A3">
        <w:t xml:space="preserve">. </w:t>
      </w:r>
      <w:r w:rsidRPr="00CC25A3">
        <w:t>01/2010, que trata sobre o ac</w:t>
      </w:r>
      <w:r w:rsidR="009E60F1" w:rsidRPr="00CC25A3">
        <w:t>ú</w:t>
      </w:r>
      <w:r w:rsidRPr="00CC25A3">
        <w:t>mulo de bolsa com atividade remunerada; da Portaria nº 76 de abril de 2012 da CAPES que modifica as normas da Bolsa de Demanda Social</w:t>
      </w:r>
      <w:r w:rsidR="00EB1A0D" w:rsidRPr="00CC25A3">
        <w:t xml:space="preserve"> e</w:t>
      </w:r>
      <w:r w:rsidRPr="00CC25A3">
        <w:t xml:space="preserve"> a Instrução Normativa </w:t>
      </w:r>
      <w:proofErr w:type="spellStart"/>
      <w:r w:rsidRPr="00CC25A3">
        <w:t>PPg</w:t>
      </w:r>
      <w:proofErr w:type="spellEnd"/>
      <w:r w:rsidRPr="00CC25A3">
        <w:t xml:space="preserve">-UFRN </w:t>
      </w:r>
      <w:r w:rsidR="00F150FB" w:rsidRPr="00CC25A3">
        <w:t>n</w:t>
      </w:r>
      <w:r w:rsidR="00F150FB" w:rsidRPr="00CC25A3">
        <w:rPr>
          <w:vertAlign w:val="superscript"/>
        </w:rPr>
        <w:t>o</w:t>
      </w:r>
      <w:r w:rsidR="00F150FB" w:rsidRPr="00CC25A3">
        <w:t xml:space="preserve"> </w:t>
      </w:r>
      <w:r w:rsidRPr="00CC25A3">
        <w:t>01/2011, que trata sobre as normas para concessão de bolsa aos alunos de pós-graduação da UFRN.</w:t>
      </w:r>
    </w:p>
    <w:p w14:paraId="227D4E9D" w14:textId="126F2EA4" w:rsidR="00EB1A0D" w:rsidRPr="00CC25A3" w:rsidRDefault="00EB1A0D" w:rsidP="00B80213">
      <w:pPr>
        <w:spacing w:after="120"/>
        <w:jc w:val="both"/>
      </w:pPr>
      <w:r w:rsidRPr="00CC25A3">
        <w:t>Considerando a</w:t>
      </w:r>
      <w:r w:rsidR="00F20B86" w:rsidRPr="00CC25A3">
        <w:t xml:space="preserve"> </w:t>
      </w:r>
      <w:r w:rsidRPr="00CC25A3">
        <w:t>concessão</w:t>
      </w:r>
      <w:r w:rsidR="000C66CC" w:rsidRPr="00CC25A3">
        <w:t xml:space="preserve"> de bolsas de 202</w:t>
      </w:r>
      <w:r w:rsidR="00937626">
        <w:t>3</w:t>
      </w:r>
      <w:r w:rsidR="006236D6" w:rsidRPr="00CC25A3">
        <w:t xml:space="preserve"> que</w:t>
      </w:r>
      <w:r w:rsidR="000C66CC" w:rsidRPr="00CC25A3">
        <w:t xml:space="preserve"> tem como base os </w:t>
      </w:r>
      <w:r w:rsidRPr="00CC25A3">
        <w:t>critérios</w:t>
      </w:r>
      <w:r w:rsidR="000C66CC" w:rsidRPr="00CC25A3">
        <w:t xml:space="preserve"> dispostos na Portaria n° 20, de 20 de fevereiro de 2020, publicado no DOU - </w:t>
      </w:r>
      <w:r w:rsidRPr="00CC25A3">
        <w:t>Seção</w:t>
      </w:r>
      <w:r w:rsidR="000C66CC" w:rsidRPr="00CC25A3">
        <w:t xml:space="preserve"> 1 - </w:t>
      </w:r>
      <w:proofErr w:type="spellStart"/>
      <w:r w:rsidR="000C66CC" w:rsidRPr="00CC25A3">
        <w:t>Pág</w:t>
      </w:r>
      <w:proofErr w:type="spellEnd"/>
      <w:r w:rsidR="000C66CC" w:rsidRPr="00CC25A3">
        <w:t xml:space="preserve"> 37 de 26 de fevereiro de 2020. </w:t>
      </w:r>
    </w:p>
    <w:p w14:paraId="3C3DAB7C" w14:textId="77777777" w:rsidR="000C66CC" w:rsidRPr="00CC25A3" w:rsidRDefault="00EB1A0D" w:rsidP="00B80213">
      <w:pPr>
        <w:spacing w:after="120"/>
        <w:jc w:val="both"/>
      </w:pPr>
      <w:r w:rsidRPr="00CC25A3">
        <w:t xml:space="preserve">Considerando </w:t>
      </w:r>
      <w:r w:rsidR="000C66CC" w:rsidRPr="00CC25A3">
        <w:t xml:space="preserve">a Portaria n° 34/2020, de 09 de </w:t>
      </w:r>
      <w:r w:rsidRPr="00CC25A3">
        <w:t>março</w:t>
      </w:r>
      <w:r w:rsidR="000C66CC" w:rsidRPr="00CC25A3">
        <w:t xml:space="preserve"> de 2020, publicada no DOU - </w:t>
      </w:r>
      <w:r w:rsidRPr="00CC25A3">
        <w:t>Seção</w:t>
      </w:r>
      <w:r w:rsidR="000C66CC" w:rsidRPr="00CC25A3">
        <w:t xml:space="preserve"> 1 - </w:t>
      </w:r>
      <w:proofErr w:type="spellStart"/>
      <w:r w:rsidR="000C66CC" w:rsidRPr="00CC25A3">
        <w:t>pág</w:t>
      </w:r>
      <w:proofErr w:type="spellEnd"/>
      <w:r w:rsidR="000C66CC" w:rsidRPr="00CC25A3">
        <w:t xml:space="preserve"> 45 de 18 de </w:t>
      </w:r>
      <w:r w:rsidRPr="00CC25A3">
        <w:t>março</w:t>
      </w:r>
      <w:r w:rsidR="000C66CC" w:rsidRPr="00CC25A3">
        <w:t xml:space="preserve"> de 2020. </w:t>
      </w:r>
    </w:p>
    <w:p w14:paraId="24E894B5" w14:textId="77777777" w:rsidR="002A61D8" w:rsidRPr="00CC25A3" w:rsidRDefault="002A61D8" w:rsidP="00B80213">
      <w:pPr>
        <w:spacing w:after="120"/>
        <w:jc w:val="both"/>
      </w:pPr>
      <w:r w:rsidRPr="00CC25A3">
        <w:t>Considerando que as bolsas apoiam o desenvolvimento das pesquisas dos discentes e contribuem para a qualidade das pesquisas realizadas no âmbito do PPGECM, seja por meio do fortalecimento dos grupos de pesquisa ou da permanência nos espaços físicos do Programa, um novo modelo foi adotado de seleção e acompanhamento dos bolsistas de modo a favorecer a melhor distribuição dos recursos</w:t>
      </w:r>
      <w:r w:rsidR="00F150FB" w:rsidRPr="00CC25A3">
        <w:t>,</w:t>
      </w:r>
      <w:r w:rsidRPr="00CC25A3">
        <w:t xml:space="preserve"> assim como</w:t>
      </w:r>
      <w:r w:rsidR="00F150FB" w:rsidRPr="00CC25A3">
        <w:t>,</w:t>
      </w:r>
      <w:r w:rsidRPr="00CC25A3">
        <w:t xml:space="preserve"> atender as novas demandas do contexto atual.</w:t>
      </w:r>
    </w:p>
    <w:p w14:paraId="099DA35F" w14:textId="77777777" w:rsidR="002A61D8" w:rsidRPr="00CC25A3" w:rsidRDefault="002A61D8">
      <w:pPr>
        <w:spacing w:after="120"/>
        <w:jc w:val="both"/>
        <w:rPr>
          <w:sz w:val="14"/>
          <w:szCs w:val="20"/>
        </w:rPr>
      </w:pPr>
    </w:p>
    <w:p w14:paraId="7F912F27" w14:textId="77777777" w:rsidR="002A61D8" w:rsidRPr="00CC25A3" w:rsidRDefault="002A61D8">
      <w:pPr>
        <w:spacing w:after="120"/>
        <w:jc w:val="both"/>
        <w:rPr>
          <w:b/>
        </w:rPr>
      </w:pPr>
      <w:r w:rsidRPr="00CC25A3">
        <w:rPr>
          <w:b/>
        </w:rPr>
        <w:t>1. Das cotas</w:t>
      </w:r>
    </w:p>
    <w:p w14:paraId="7FCADB7B" w14:textId="572514E3" w:rsidR="002A61D8" w:rsidRPr="00CC25A3" w:rsidRDefault="002A61D8" w:rsidP="00F27BAC">
      <w:pPr>
        <w:jc w:val="both"/>
      </w:pPr>
      <w:r w:rsidRPr="00CC25A3">
        <w:t xml:space="preserve">1.1. </w:t>
      </w:r>
      <w:r w:rsidR="00B64F83" w:rsidRPr="00CC25A3">
        <w:t>E</w:t>
      </w:r>
      <w:r w:rsidRPr="00CC25A3">
        <w:t xml:space="preserve">ste Edital trata da </w:t>
      </w:r>
      <w:r w:rsidR="00B64F83" w:rsidRPr="00CC25A3">
        <w:t xml:space="preserve">disponibilização </w:t>
      </w:r>
      <w:r w:rsidRPr="00CC25A3">
        <w:t xml:space="preserve">de </w:t>
      </w:r>
      <w:r w:rsidRPr="00A6734A">
        <w:rPr>
          <w:b/>
          <w:strike/>
          <w:color w:val="000000" w:themeColor="text1"/>
        </w:rPr>
        <w:t>0</w:t>
      </w:r>
      <w:r w:rsidR="00A6734A" w:rsidRPr="00A6734A">
        <w:rPr>
          <w:b/>
          <w:strike/>
          <w:color w:val="000000" w:themeColor="text1"/>
        </w:rPr>
        <w:t>2</w:t>
      </w:r>
      <w:r w:rsidR="001D11D8" w:rsidRPr="00A6734A">
        <w:rPr>
          <w:b/>
          <w:color w:val="FF0000"/>
        </w:rPr>
        <w:t xml:space="preserve"> </w:t>
      </w:r>
      <w:r w:rsidR="00A6734A">
        <w:rPr>
          <w:b/>
          <w:color w:val="FF0000"/>
        </w:rPr>
        <w:t xml:space="preserve">01 </w:t>
      </w:r>
      <w:r w:rsidR="001D11D8" w:rsidRPr="00A6734A">
        <w:rPr>
          <w:b/>
          <w:strike/>
          <w:color w:val="000000" w:themeColor="text1"/>
        </w:rPr>
        <w:t>(</w:t>
      </w:r>
      <w:r w:rsidR="00A6734A" w:rsidRPr="00A6734A">
        <w:rPr>
          <w:b/>
          <w:strike/>
          <w:color w:val="000000" w:themeColor="text1"/>
        </w:rPr>
        <w:t>duas</w:t>
      </w:r>
      <w:r w:rsidR="00A6734A">
        <w:rPr>
          <w:b/>
          <w:color w:val="FF0000"/>
        </w:rPr>
        <w:t xml:space="preserve"> (</w:t>
      </w:r>
      <w:r w:rsidR="00A6734A" w:rsidRPr="00A6734A">
        <w:rPr>
          <w:b/>
          <w:color w:val="FF0000"/>
        </w:rPr>
        <w:t>uma</w:t>
      </w:r>
      <w:r w:rsidR="001D11D8" w:rsidRPr="00A6734A">
        <w:rPr>
          <w:b/>
          <w:color w:val="FF0000"/>
        </w:rPr>
        <w:t>)</w:t>
      </w:r>
      <w:r w:rsidRPr="00A6734A">
        <w:rPr>
          <w:b/>
          <w:color w:val="FF0000"/>
        </w:rPr>
        <w:t xml:space="preserve"> cota</w:t>
      </w:r>
      <w:r w:rsidR="00A6734A" w:rsidRPr="00A6734A">
        <w:rPr>
          <w:b/>
          <w:strike/>
          <w:color w:val="FF0000"/>
        </w:rPr>
        <w:t>s</w:t>
      </w:r>
      <w:r w:rsidRPr="00A6734A">
        <w:rPr>
          <w:color w:val="FF0000"/>
        </w:rPr>
        <w:t xml:space="preserve"> de bolsa de </w:t>
      </w:r>
      <w:r w:rsidR="00CF79F2" w:rsidRPr="00A6734A">
        <w:rPr>
          <w:b/>
          <w:color w:val="FF0000"/>
        </w:rPr>
        <w:t>Doutorado</w:t>
      </w:r>
      <w:r w:rsidR="00937626" w:rsidRPr="00A6734A">
        <w:rPr>
          <w:b/>
          <w:color w:val="FF0000"/>
        </w:rPr>
        <w:t xml:space="preserve"> </w:t>
      </w:r>
      <w:r w:rsidR="00937626" w:rsidRPr="00A6734A">
        <w:rPr>
          <w:bCs/>
          <w:color w:val="FF0000"/>
        </w:rPr>
        <w:t xml:space="preserve">e </w:t>
      </w:r>
      <w:r w:rsidR="00937626" w:rsidRPr="00A6734A">
        <w:rPr>
          <w:b/>
          <w:strike/>
          <w:color w:val="000000" w:themeColor="text1"/>
        </w:rPr>
        <w:t>0</w:t>
      </w:r>
      <w:r w:rsidR="00A6734A" w:rsidRPr="00A6734A">
        <w:rPr>
          <w:b/>
          <w:strike/>
          <w:color w:val="000000" w:themeColor="text1"/>
        </w:rPr>
        <w:t>1</w:t>
      </w:r>
      <w:r w:rsidR="00A6734A">
        <w:rPr>
          <w:b/>
          <w:strike/>
          <w:color w:val="000000" w:themeColor="text1"/>
        </w:rPr>
        <w:t xml:space="preserve"> (uma)</w:t>
      </w:r>
      <w:r w:rsidR="00A6734A">
        <w:rPr>
          <w:b/>
          <w:color w:val="FF0000"/>
        </w:rPr>
        <w:t xml:space="preserve"> 0</w:t>
      </w:r>
      <w:r w:rsidR="00A6734A" w:rsidRPr="00A6734A">
        <w:rPr>
          <w:b/>
          <w:color w:val="FF0000"/>
        </w:rPr>
        <w:t>2</w:t>
      </w:r>
      <w:r w:rsidR="00937626" w:rsidRPr="00A6734A">
        <w:rPr>
          <w:b/>
          <w:color w:val="FF0000"/>
        </w:rPr>
        <w:t xml:space="preserve"> (</w:t>
      </w:r>
      <w:r w:rsidR="00A6734A" w:rsidRPr="00A6734A">
        <w:rPr>
          <w:b/>
          <w:color w:val="FF0000"/>
        </w:rPr>
        <w:t>duas</w:t>
      </w:r>
      <w:r w:rsidR="00937626" w:rsidRPr="00A6734A">
        <w:rPr>
          <w:b/>
          <w:color w:val="FF0000"/>
        </w:rPr>
        <w:t>) cota</w:t>
      </w:r>
      <w:r w:rsidR="00A6734A">
        <w:rPr>
          <w:b/>
          <w:color w:val="FF0000"/>
        </w:rPr>
        <w:t>s</w:t>
      </w:r>
      <w:r w:rsidR="00937626" w:rsidRPr="00A6734A">
        <w:rPr>
          <w:b/>
          <w:color w:val="FF0000"/>
        </w:rPr>
        <w:t xml:space="preserve"> </w:t>
      </w:r>
      <w:r w:rsidR="00937626">
        <w:rPr>
          <w:bCs/>
        </w:rPr>
        <w:t>de bolsa de Mestrado</w:t>
      </w:r>
      <w:r w:rsidRPr="00CC25A3">
        <w:t>.</w:t>
      </w:r>
    </w:p>
    <w:p w14:paraId="245308AD" w14:textId="1F600C11" w:rsidR="002A61D8" w:rsidRPr="00CC25A3" w:rsidRDefault="002A61D8" w:rsidP="00F27BAC">
      <w:pPr>
        <w:jc w:val="both"/>
      </w:pPr>
      <w:r w:rsidRPr="00CC25A3">
        <w:t xml:space="preserve">1.2. A cota de bolsa a que se refere este Edital tem duração de 12 (doze) meses e pode ser </w:t>
      </w:r>
      <w:proofErr w:type="gramStart"/>
      <w:r w:rsidRPr="00CC25A3">
        <w:t>renovada</w:t>
      </w:r>
      <w:r w:rsidR="00B64F83" w:rsidRPr="00CC25A3">
        <w:t>s</w:t>
      </w:r>
      <w:proofErr w:type="gramEnd"/>
      <w:r w:rsidRPr="00CC25A3">
        <w:t xml:space="preserve"> até o período ordinário de finalização do curso. </w:t>
      </w:r>
    </w:p>
    <w:p w14:paraId="2080AC97" w14:textId="77777777" w:rsidR="002A61D8" w:rsidRPr="00CC25A3" w:rsidRDefault="002A61D8" w:rsidP="00F27BAC">
      <w:pPr>
        <w:jc w:val="both"/>
      </w:pPr>
      <w:r w:rsidRPr="00CC25A3">
        <w:t>1.3. A renovação da cota de bolsa não se dá de forma automática, devendo o</w:t>
      </w:r>
      <w:r w:rsidR="009E60F1" w:rsidRPr="00CC25A3">
        <w:t>/a</w:t>
      </w:r>
      <w:r w:rsidRPr="00CC25A3">
        <w:t xml:space="preserve"> pós-graduando</w:t>
      </w:r>
      <w:r w:rsidR="009E60F1" w:rsidRPr="00CC25A3">
        <w:t>/a</w:t>
      </w:r>
      <w:r w:rsidRPr="00CC25A3">
        <w:t xml:space="preserve"> bolsista concorrer à nova cota, anualmente, seguindo edital próprio. </w:t>
      </w:r>
    </w:p>
    <w:p w14:paraId="0369EB3C" w14:textId="77777777" w:rsidR="002A61D8" w:rsidRPr="00CC25A3" w:rsidRDefault="002A61D8" w:rsidP="00F27BAC">
      <w:pPr>
        <w:jc w:val="both"/>
        <w:rPr>
          <w:b/>
          <w:bCs/>
        </w:rPr>
      </w:pPr>
      <w:r w:rsidRPr="00CC25A3">
        <w:t xml:space="preserve">1.4. </w:t>
      </w:r>
      <w:r w:rsidR="00B64F83" w:rsidRPr="00CC25A3">
        <w:rPr>
          <w:b/>
          <w:bCs/>
        </w:rPr>
        <w:t xml:space="preserve">Estudantes bolsistas </w:t>
      </w:r>
      <w:r w:rsidRPr="00CC25A3">
        <w:rPr>
          <w:b/>
          <w:bCs/>
        </w:rPr>
        <w:t xml:space="preserve">devem, ao final de todo semestre letivo, encaminhar </w:t>
      </w:r>
      <w:r w:rsidR="00B64F83" w:rsidRPr="00CC25A3">
        <w:rPr>
          <w:b/>
          <w:bCs/>
        </w:rPr>
        <w:t>à</w:t>
      </w:r>
      <w:r w:rsidRPr="00CC25A3">
        <w:rPr>
          <w:b/>
          <w:bCs/>
        </w:rPr>
        <w:t xml:space="preserve"> Comissão de Seleção, </w:t>
      </w:r>
      <w:r w:rsidR="00B64F83" w:rsidRPr="00CC25A3">
        <w:rPr>
          <w:b/>
          <w:bCs/>
        </w:rPr>
        <w:t>o</w:t>
      </w:r>
      <w:r w:rsidRPr="00CC25A3">
        <w:rPr>
          <w:b/>
          <w:bCs/>
        </w:rPr>
        <w:t xml:space="preserve"> Relatório de Acompanhamento de Bolsista</w:t>
      </w:r>
      <w:r w:rsidR="00093C36" w:rsidRPr="00CC25A3">
        <w:rPr>
          <w:b/>
          <w:bCs/>
        </w:rPr>
        <w:t xml:space="preserve"> (Anexo)</w:t>
      </w:r>
      <w:r w:rsidRPr="00CC25A3">
        <w:rPr>
          <w:b/>
          <w:bCs/>
        </w:rPr>
        <w:t xml:space="preserve">, </w:t>
      </w:r>
      <w:r w:rsidR="00B64F83" w:rsidRPr="00CC25A3">
        <w:rPr>
          <w:b/>
          <w:bCs/>
        </w:rPr>
        <w:t xml:space="preserve">sendo </w:t>
      </w:r>
      <w:r w:rsidRPr="00CC25A3">
        <w:rPr>
          <w:b/>
          <w:bCs/>
        </w:rPr>
        <w:t xml:space="preserve">passível </w:t>
      </w:r>
      <w:r w:rsidR="00B64F83" w:rsidRPr="00CC25A3">
        <w:rPr>
          <w:b/>
          <w:bCs/>
        </w:rPr>
        <w:t>a</w:t>
      </w:r>
      <w:r w:rsidRPr="00CC25A3">
        <w:rPr>
          <w:b/>
          <w:bCs/>
        </w:rPr>
        <w:t xml:space="preserve"> perda da bolsa</w:t>
      </w:r>
      <w:r w:rsidR="00B64F83" w:rsidRPr="00CC25A3">
        <w:rPr>
          <w:b/>
          <w:bCs/>
        </w:rPr>
        <w:t xml:space="preserve"> por motivo de não envio</w:t>
      </w:r>
      <w:r w:rsidRPr="00CC25A3">
        <w:rPr>
          <w:b/>
          <w:bCs/>
        </w:rPr>
        <w:t>.</w:t>
      </w:r>
    </w:p>
    <w:p w14:paraId="11721020" w14:textId="0C902674" w:rsidR="002A61D8" w:rsidRPr="00CC25A3" w:rsidRDefault="002A61D8" w:rsidP="00F27BAC">
      <w:pPr>
        <w:jc w:val="both"/>
      </w:pPr>
      <w:r w:rsidRPr="00CC25A3">
        <w:t>1.5. Novas cotas de bolsa de</w:t>
      </w:r>
      <w:r w:rsidR="00AF642B" w:rsidRPr="00CC25A3">
        <w:t xml:space="preserve"> </w:t>
      </w:r>
      <w:r w:rsidR="00CF79F2" w:rsidRPr="00CC25A3">
        <w:t>doutorado</w:t>
      </w:r>
      <w:r w:rsidRPr="00CC25A3">
        <w:t xml:space="preserve"> </w:t>
      </w:r>
      <w:r w:rsidR="00937626">
        <w:t xml:space="preserve">ou de mestrado </w:t>
      </w:r>
      <w:r w:rsidRPr="00CC25A3">
        <w:t>do PPGECM, que venham a ser disponibilizadas ao longo do semestre corrente</w:t>
      </w:r>
      <w:r w:rsidR="006236D6" w:rsidRPr="00CC25A3">
        <w:t>,</w:t>
      </w:r>
      <w:r w:rsidRPr="00CC25A3">
        <w:t xml:space="preserve"> serão destinadas aos pós-graduandos selecionados neste Edital, considerando a ordem de classificação</w:t>
      </w:r>
      <w:r w:rsidR="00B64F83" w:rsidRPr="00CC25A3">
        <w:t>. B</w:t>
      </w:r>
      <w:r w:rsidRPr="00CC25A3">
        <w:t>olsistas contemplad</w:t>
      </w:r>
      <w:r w:rsidR="00B64F83" w:rsidRPr="00CC25A3">
        <w:t>a</w:t>
      </w:r>
      <w:r w:rsidRPr="00CC25A3">
        <w:t>s</w:t>
      </w:r>
      <w:r w:rsidR="00F150FB" w:rsidRPr="00CC25A3">
        <w:t>/</w:t>
      </w:r>
      <w:r w:rsidR="00B64F83" w:rsidRPr="00CC25A3">
        <w:t>o</w:t>
      </w:r>
      <w:r w:rsidR="00F150FB" w:rsidRPr="00CC25A3">
        <w:t>s</w:t>
      </w:r>
      <w:r w:rsidRPr="00CC25A3">
        <w:t xml:space="preserve"> obrigam-se a seguir </w:t>
      </w:r>
      <w:r w:rsidR="00B64F83" w:rsidRPr="00CC25A3">
        <w:t>a</w:t>
      </w:r>
      <w:r w:rsidRPr="00CC25A3">
        <w:t xml:space="preserve">s regras estabelecidas neste documento. </w:t>
      </w:r>
    </w:p>
    <w:p w14:paraId="5FE15F5C" w14:textId="77777777" w:rsidR="002A61D8" w:rsidRPr="00CC25A3" w:rsidRDefault="002A61D8">
      <w:pPr>
        <w:spacing w:after="120"/>
        <w:jc w:val="both"/>
      </w:pPr>
    </w:p>
    <w:p w14:paraId="64142E0D" w14:textId="77777777" w:rsidR="00677C05" w:rsidRPr="00CC25A3" w:rsidRDefault="00677C05">
      <w:pPr>
        <w:spacing w:after="120"/>
        <w:jc w:val="both"/>
      </w:pPr>
    </w:p>
    <w:p w14:paraId="75379C8F" w14:textId="77777777" w:rsidR="002A61D8" w:rsidRPr="00CC25A3" w:rsidRDefault="002A61D8">
      <w:pPr>
        <w:spacing w:after="120"/>
        <w:jc w:val="both"/>
      </w:pPr>
      <w:r w:rsidRPr="00CC25A3">
        <w:lastRenderedPageBreak/>
        <w:t xml:space="preserve">2. </w:t>
      </w:r>
      <w:r w:rsidRPr="00CC25A3">
        <w:rPr>
          <w:b/>
        </w:rPr>
        <w:t>Da inscrição</w:t>
      </w:r>
    </w:p>
    <w:p w14:paraId="717E131B" w14:textId="2631F724" w:rsidR="00520ABB" w:rsidRPr="00CC25A3" w:rsidRDefault="002A61D8" w:rsidP="00937626">
      <w:pPr>
        <w:tabs>
          <w:tab w:val="left" w:pos="360"/>
        </w:tabs>
        <w:suppressAutoHyphens/>
        <w:spacing w:before="120"/>
        <w:jc w:val="both"/>
      </w:pPr>
      <w:r w:rsidRPr="00CC25A3">
        <w:t xml:space="preserve">2.1. </w:t>
      </w:r>
      <w:r w:rsidR="00D75E5C" w:rsidRPr="00CC25A3">
        <w:t>As inscrições poderão ser efetuadas no</w:t>
      </w:r>
      <w:r w:rsidR="00937626">
        <w:t>s dias 1</w:t>
      </w:r>
      <w:r w:rsidR="006B3D0A">
        <w:t>5</w:t>
      </w:r>
      <w:r w:rsidR="00937626">
        <w:t xml:space="preserve"> e 1</w:t>
      </w:r>
      <w:r w:rsidR="006B3D0A">
        <w:t>6</w:t>
      </w:r>
      <w:r w:rsidR="00AF642B" w:rsidRPr="00CC25A3">
        <w:t xml:space="preserve"> de </w:t>
      </w:r>
      <w:r w:rsidR="00937626">
        <w:t>março</w:t>
      </w:r>
      <w:r w:rsidR="002A303E" w:rsidRPr="00CC25A3">
        <w:t xml:space="preserve"> de 202</w:t>
      </w:r>
      <w:r w:rsidR="004E6135">
        <w:t>3</w:t>
      </w:r>
      <w:r w:rsidR="002A303E" w:rsidRPr="00CC25A3">
        <w:t xml:space="preserve"> </w:t>
      </w:r>
      <w:r w:rsidR="00461B9B" w:rsidRPr="00CC25A3">
        <w:t xml:space="preserve">até às </w:t>
      </w:r>
      <w:r w:rsidR="00937626">
        <w:t>23:59</w:t>
      </w:r>
      <w:r w:rsidR="00461B9B" w:rsidRPr="00CC25A3">
        <w:t>h</w:t>
      </w:r>
      <w:r w:rsidR="00966250" w:rsidRPr="00CC25A3">
        <w:t>.</w:t>
      </w:r>
    </w:p>
    <w:p w14:paraId="0CAFE813" w14:textId="4F26602C" w:rsidR="00AE2575" w:rsidRPr="00CC25A3" w:rsidRDefault="00AE2575" w:rsidP="00937626">
      <w:pPr>
        <w:tabs>
          <w:tab w:val="left" w:pos="360"/>
        </w:tabs>
        <w:spacing w:before="120"/>
        <w:ind w:hanging="2"/>
        <w:jc w:val="both"/>
      </w:pPr>
      <w:r w:rsidRPr="00CC25A3">
        <w:t xml:space="preserve">2.2. Para se submeter ao processo seletivo </w:t>
      </w:r>
      <w:r w:rsidR="00B64F83" w:rsidRPr="00CC25A3">
        <w:t>a</w:t>
      </w:r>
      <w:r w:rsidRPr="00CC25A3">
        <w:t>/</w:t>
      </w:r>
      <w:r w:rsidR="00B64F83" w:rsidRPr="00CC25A3">
        <w:t>o</w:t>
      </w:r>
      <w:r w:rsidRPr="00CC25A3">
        <w:t xml:space="preserve"> candidat</w:t>
      </w:r>
      <w:r w:rsidR="00B64F83" w:rsidRPr="00CC25A3">
        <w:t>a</w:t>
      </w:r>
      <w:r w:rsidRPr="00CC25A3">
        <w:t>/</w:t>
      </w:r>
      <w:r w:rsidR="00B64F83" w:rsidRPr="00CC25A3">
        <w:t>o</w:t>
      </w:r>
      <w:r w:rsidRPr="00CC25A3">
        <w:t xml:space="preserve"> deverá enviar por e-mail para os endereços do </w:t>
      </w:r>
      <w:proofErr w:type="spellStart"/>
      <w:r w:rsidRPr="00CC25A3">
        <w:t>PP</w:t>
      </w:r>
      <w:r w:rsidR="004E6135">
        <w:t>gECM</w:t>
      </w:r>
      <w:proofErr w:type="spellEnd"/>
      <w:r w:rsidR="004E6135" w:rsidRPr="004E6135">
        <w:t xml:space="preserve"> (</w:t>
      </w:r>
      <w:hyperlink r:id="rId7">
        <w:r w:rsidRPr="00CC25A3">
          <w:rPr>
            <w:u w:val="single"/>
          </w:rPr>
          <w:t>ppgecm.ufrn@gmail.com</w:t>
        </w:r>
      </w:hyperlink>
      <w:r w:rsidRPr="00CC25A3">
        <w:t>) os seguintes documentos, devidamente preenchidos e assinados:</w:t>
      </w:r>
    </w:p>
    <w:p w14:paraId="5366DEB8" w14:textId="77777777" w:rsidR="00AE2575" w:rsidRPr="00CC25A3" w:rsidRDefault="00AE2575" w:rsidP="00937626">
      <w:pPr>
        <w:spacing w:before="120"/>
        <w:ind w:hanging="2"/>
        <w:jc w:val="both"/>
      </w:pPr>
      <w:r w:rsidRPr="00CC25A3">
        <w:t xml:space="preserve">i. </w:t>
      </w:r>
      <w:hyperlink r:id="rId8">
        <w:r w:rsidRPr="00CC25A3">
          <w:t>Ficha de cadastro de bolsista Demanda Social</w:t>
        </w:r>
      </w:hyperlink>
      <w:r w:rsidRPr="00CC25A3">
        <w:t>, disponível no link:</w:t>
      </w:r>
    </w:p>
    <w:p w14:paraId="2C7B0D11" w14:textId="77777777" w:rsidR="00AE2575" w:rsidRPr="00CC25A3" w:rsidRDefault="00000000" w:rsidP="00937626">
      <w:pPr>
        <w:spacing w:before="120"/>
        <w:ind w:hanging="2"/>
        <w:jc w:val="both"/>
      </w:pPr>
      <w:hyperlink r:id="rId9">
        <w:r w:rsidR="00AE2575" w:rsidRPr="00CC25A3">
          <w:rPr>
            <w:u w:val="single"/>
          </w:rPr>
          <w:t>https://sigaa.ufrn.br/sigaa/verProducao?idProducao=5484504&amp;key=54fe78999273fdf6e94feffa05974be2</w:t>
        </w:r>
      </w:hyperlink>
    </w:p>
    <w:p w14:paraId="07B0FEF3" w14:textId="77777777" w:rsidR="00AE2575" w:rsidRPr="00CC25A3" w:rsidRDefault="00AE2575" w:rsidP="00937626">
      <w:pPr>
        <w:spacing w:before="120"/>
        <w:ind w:hanging="2"/>
        <w:jc w:val="both"/>
      </w:pPr>
      <w:proofErr w:type="spellStart"/>
      <w:r w:rsidRPr="00CC25A3">
        <w:t>ii</w:t>
      </w:r>
      <w:proofErr w:type="spellEnd"/>
      <w:r w:rsidRPr="00CC25A3">
        <w:t xml:space="preserve">. </w:t>
      </w:r>
      <w:hyperlink r:id="rId10">
        <w:r w:rsidRPr="00CC25A3">
          <w:t>Termo de compromisso para bolsista Demanda Social</w:t>
        </w:r>
      </w:hyperlink>
      <w:r w:rsidRPr="00CC25A3">
        <w:t>, disponível no link:</w:t>
      </w:r>
    </w:p>
    <w:bookmarkStart w:id="0" w:name="_heading=h.gjdgxs" w:colFirst="0" w:colLast="0"/>
    <w:bookmarkEnd w:id="0"/>
    <w:p w14:paraId="2C31657A" w14:textId="77777777" w:rsidR="00AE2575" w:rsidRPr="00CC25A3" w:rsidRDefault="00AE2575" w:rsidP="00937626">
      <w:pPr>
        <w:spacing w:before="120"/>
        <w:ind w:hanging="2"/>
        <w:jc w:val="both"/>
      </w:pPr>
      <w:r w:rsidRPr="00CC25A3">
        <w:fldChar w:fldCharType="begin"/>
      </w:r>
      <w:r w:rsidRPr="00CC25A3">
        <w:instrText xml:space="preserve"> HYPERLINK "https://www.gov.br/capes/pt-br/centrais-de-conteudo/22102018-modelo-termo-compromisso-ds-doc" \h </w:instrText>
      </w:r>
      <w:r w:rsidRPr="00CC25A3">
        <w:fldChar w:fldCharType="separate"/>
      </w:r>
      <w:r w:rsidRPr="00CC25A3">
        <w:rPr>
          <w:u w:val="single"/>
        </w:rPr>
        <w:t>https://www.gov.br/capes/pt-br/centrais-de-conteudo/22102018-modelo-termo-compromisso-ds-doc</w:t>
      </w:r>
      <w:r w:rsidRPr="00CC25A3">
        <w:rPr>
          <w:u w:val="single"/>
        </w:rPr>
        <w:fldChar w:fldCharType="end"/>
      </w:r>
    </w:p>
    <w:p w14:paraId="7E0ED1CF" w14:textId="77777777" w:rsidR="00804674" w:rsidRPr="00CC25A3" w:rsidRDefault="002A61D8" w:rsidP="00937626">
      <w:pPr>
        <w:spacing w:before="120"/>
        <w:jc w:val="both"/>
      </w:pPr>
      <w:proofErr w:type="spellStart"/>
      <w:r w:rsidRPr="00CC25A3">
        <w:t>iii</w:t>
      </w:r>
      <w:proofErr w:type="spellEnd"/>
      <w:r w:rsidRPr="00CC25A3">
        <w:t xml:space="preserve">. Proposta de Trabalho, conforme </w:t>
      </w:r>
      <w:r w:rsidR="00B64F83" w:rsidRPr="00CC25A3">
        <w:t>solicitação indicada no</w:t>
      </w:r>
      <w:r w:rsidR="00752C21" w:rsidRPr="00CC25A3">
        <w:t xml:space="preserve"> </w:t>
      </w:r>
      <w:r w:rsidRPr="00CC25A3">
        <w:t>Anexo.</w:t>
      </w:r>
    </w:p>
    <w:p w14:paraId="1993DFE6" w14:textId="77777777" w:rsidR="00B64F83" w:rsidRPr="00CC25A3" w:rsidRDefault="00520ABB" w:rsidP="00937626">
      <w:pPr>
        <w:spacing w:before="120"/>
        <w:jc w:val="both"/>
      </w:pPr>
      <w:proofErr w:type="spellStart"/>
      <w:r w:rsidRPr="00CC25A3">
        <w:t>iv</w:t>
      </w:r>
      <w:proofErr w:type="spellEnd"/>
      <w:r w:rsidRPr="00CC25A3">
        <w:t xml:space="preserve">. </w:t>
      </w:r>
      <w:r w:rsidR="00B64F83" w:rsidRPr="00CC25A3">
        <w:t>D</w:t>
      </w:r>
      <w:r w:rsidRPr="00CC25A3">
        <w:t>ocumento comprobatório da condição socioeconômica</w:t>
      </w:r>
      <w:r w:rsidR="00F77DCF" w:rsidRPr="00CC25A3">
        <w:t xml:space="preserve"> (declaração emitida pelo SIGAA conforme item 2.2.1 e comprovante de rendimentos conforme item 2.2.3)</w:t>
      </w:r>
    </w:p>
    <w:p w14:paraId="59012B08" w14:textId="77777777" w:rsidR="009E60F1" w:rsidRPr="00CC25A3" w:rsidRDefault="00520ABB" w:rsidP="00937626">
      <w:pPr>
        <w:spacing w:before="120"/>
        <w:jc w:val="both"/>
      </w:pPr>
      <w:r w:rsidRPr="00CC25A3">
        <w:t xml:space="preserve">2.2.1. </w:t>
      </w:r>
      <w:r w:rsidRPr="00937626">
        <w:rPr>
          <w:b/>
          <w:bCs/>
        </w:rPr>
        <w:t xml:space="preserve">Sobre </w:t>
      </w:r>
      <w:r w:rsidR="009E60F1" w:rsidRPr="00937626">
        <w:rPr>
          <w:b/>
          <w:bCs/>
        </w:rPr>
        <w:t>o documento comprobatório d</w:t>
      </w:r>
      <w:r w:rsidRPr="00937626">
        <w:rPr>
          <w:b/>
          <w:bCs/>
        </w:rPr>
        <w:t>a condição socioeconômica</w:t>
      </w:r>
      <w:r w:rsidR="003B5137" w:rsidRPr="00937626">
        <w:rPr>
          <w:b/>
          <w:bCs/>
        </w:rPr>
        <w:t>,</w:t>
      </w:r>
      <w:r w:rsidR="00182BC8" w:rsidRPr="00937626">
        <w:rPr>
          <w:b/>
          <w:bCs/>
        </w:rPr>
        <w:t xml:space="preserve"> </w:t>
      </w:r>
      <w:r w:rsidR="009E60F1" w:rsidRPr="00937626">
        <w:rPr>
          <w:b/>
          <w:bCs/>
        </w:rPr>
        <w:t>os/as candidatos/as</w:t>
      </w:r>
      <w:r w:rsidR="00182BC8" w:rsidRPr="00937626">
        <w:rPr>
          <w:b/>
          <w:bCs/>
        </w:rPr>
        <w:t xml:space="preserve"> </w:t>
      </w:r>
      <w:r w:rsidRPr="00937626">
        <w:rPr>
          <w:b/>
          <w:bCs/>
        </w:rPr>
        <w:t>poderão preencher o Cadastro Único na aba “bolsa” do SIGAA</w:t>
      </w:r>
      <w:r w:rsidR="00F77DCF" w:rsidRPr="00937626">
        <w:rPr>
          <w:b/>
          <w:bCs/>
        </w:rPr>
        <w:t>;</w:t>
      </w:r>
      <w:r w:rsidRPr="00937626">
        <w:rPr>
          <w:b/>
          <w:bCs/>
        </w:rPr>
        <w:t xml:space="preserve"> solicitar a validação </w:t>
      </w:r>
      <w:r w:rsidR="009E60F1" w:rsidRPr="00937626">
        <w:rPr>
          <w:b/>
          <w:bCs/>
        </w:rPr>
        <w:t xml:space="preserve">pelo </w:t>
      </w:r>
      <w:r w:rsidR="00F77DCF" w:rsidRPr="00937626">
        <w:rPr>
          <w:b/>
          <w:bCs/>
        </w:rPr>
        <w:t>SIGAA; emitir a declaração e encaminhar por e-mail ao Programa</w:t>
      </w:r>
      <w:r w:rsidR="009E60F1" w:rsidRPr="00CC25A3">
        <w:t xml:space="preserve">. </w:t>
      </w:r>
    </w:p>
    <w:p w14:paraId="1CDCBFC1" w14:textId="531D992B" w:rsidR="00AF642B" w:rsidRPr="00CC25A3" w:rsidRDefault="009E60F1" w:rsidP="00937626">
      <w:pPr>
        <w:spacing w:before="120"/>
        <w:jc w:val="both"/>
      </w:pPr>
      <w:r w:rsidRPr="00CC25A3">
        <w:t xml:space="preserve">2.2.2. Os/as </w:t>
      </w:r>
      <w:r w:rsidR="00CF79F2" w:rsidRPr="00CC25A3">
        <w:t>doutorandos</w:t>
      </w:r>
      <w:r w:rsidR="0051629C" w:rsidRPr="00CC25A3">
        <w:t>/as</w:t>
      </w:r>
      <w:r w:rsidRPr="00CC25A3">
        <w:t xml:space="preserve"> </w:t>
      </w:r>
      <w:r w:rsidR="00937626">
        <w:t xml:space="preserve">e mestrando/as </w:t>
      </w:r>
      <w:r w:rsidR="00520ABB" w:rsidRPr="00CC25A3">
        <w:t xml:space="preserve">que já se encontram validados no </w:t>
      </w:r>
      <w:r w:rsidRPr="00CC25A3">
        <w:t>C</w:t>
      </w:r>
      <w:r w:rsidR="00520ABB" w:rsidRPr="00CC25A3">
        <w:t xml:space="preserve">adastro </w:t>
      </w:r>
      <w:r w:rsidRPr="00CC25A3">
        <w:t>Ú</w:t>
      </w:r>
      <w:r w:rsidR="00520ABB" w:rsidRPr="00CC25A3">
        <w:t>nico</w:t>
      </w:r>
      <w:r w:rsidRPr="00CC25A3">
        <w:t xml:space="preserve"> na aba “bolsa” do SIGAA</w:t>
      </w:r>
      <w:r w:rsidR="00520ABB" w:rsidRPr="00CC25A3">
        <w:t xml:space="preserve">, não necessitam fazer nova solicitação de validação. </w:t>
      </w:r>
    </w:p>
    <w:p w14:paraId="5BB50D87" w14:textId="77777777" w:rsidR="00AF642B" w:rsidRPr="00CC25A3" w:rsidRDefault="00AF642B" w:rsidP="00937626">
      <w:pPr>
        <w:spacing w:before="120"/>
        <w:jc w:val="both"/>
      </w:pPr>
      <w:r w:rsidRPr="00CC25A3">
        <w:t>2.2.3. Os/as candidatos/as para comprovar</w:t>
      </w:r>
      <w:r w:rsidR="00F150FB" w:rsidRPr="00CC25A3">
        <w:t>em</w:t>
      </w:r>
      <w:r w:rsidRPr="00CC25A3">
        <w:t xml:space="preserve"> a condição socioeconômica, </w:t>
      </w:r>
      <w:r w:rsidRPr="00CC25A3">
        <w:rPr>
          <w:b/>
          <w:bCs/>
        </w:rPr>
        <w:t>também</w:t>
      </w:r>
      <w:r w:rsidRPr="00CC25A3">
        <w:t xml:space="preserve"> deverão encaminhar</w:t>
      </w:r>
      <w:r w:rsidR="00F150FB" w:rsidRPr="00CC25A3">
        <w:t xml:space="preserve"> por e-mail e</w:t>
      </w:r>
      <w:r w:rsidRPr="00CC25A3">
        <w:t xml:space="preserve"> em um único arquivo, </w:t>
      </w:r>
      <w:r w:rsidR="00F150FB" w:rsidRPr="00CC25A3">
        <w:t xml:space="preserve">o </w:t>
      </w:r>
      <w:r w:rsidRPr="00CC25A3">
        <w:t xml:space="preserve">comprovante de </w:t>
      </w:r>
      <w:r w:rsidR="000A15F3" w:rsidRPr="00CC25A3">
        <w:t xml:space="preserve">rendimentos </w:t>
      </w:r>
      <w:r w:rsidRPr="00CC25A3">
        <w:t>próprio e dos moradores da sua residência.</w:t>
      </w:r>
    </w:p>
    <w:p w14:paraId="4BD4D9A5" w14:textId="6A715950" w:rsidR="002A61D8" w:rsidRPr="00CC25A3" w:rsidRDefault="002A61D8" w:rsidP="00937626">
      <w:pPr>
        <w:spacing w:before="120"/>
        <w:jc w:val="both"/>
      </w:pPr>
      <w:r w:rsidRPr="00CC25A3">
        <w:t>2.</w:t>
      </w:r>
      <w:r w:rsidR="00804674" w:rsidRPr="00CC25A3">
        <w:t>3</w:t>
      </w:r>
      <w:r w:rsidRPr="00CC25A3">
        <w:t>. Estão aptos a concorrer às bolsas apenas os</w:t>
      </w:r>
      <w:r w:rsidR="00752C21" w:rsidRPr="00CC25A3">
        <w:t>/as</w:t>
      </w:r>
      <w:r w:rsidRPr="00CC25A3">
        <w:t xml:space="preserve"> </w:t>
      </w:r>
      <w:r w:rsidR="00CF79F2" w:rsidRPr="00CC25A3">
        <w:t>doutorandos</w:t>
      </w:r>
      <w:r w:rsidR="00752C21" w:rsidRPr="00CC25A3">
        <w:t>/as</w:t>
      </w:r>
      <w:r w:rsidRPr="00CC25A3">
        <w:t xml:space="preserve"> </w:t>
      </w:r>
      <w:r w:rsidR="00937626">
        <w:t xml:space="preserve">e mestrandos/as </w:t>
      </w:r>
      <w:r w:rsidRPr="00CC25A3">
        <w:t xml:space="preserve">regularmente matriculados neste Programa de Pós-graduação, </w:t>
      </w:r>
      <w:r w:rsidRPr="004E6135">
        <w:rPr>
          <w:b/>
          <w:bCs/>
        </w:rPr>
        <w:t>desde que não estejam em período de prorrogação de prazo</w:t>
      </w:r>
      <w:r w:rsidR="004E6135">
        <w:t xml:space="preserve"> </w:t>
      </w:r>
      <w:r w:rsidR="004E6135" w:rsidRPr="004E6135">
        <w:rPr>
          <w:b/>
          <w:bCs/>
        </w:rPr>
        <w:t>de conclusão de curso</w:t>
      </w:r>
      <w:r w:rsidRPr="00CC25A3">
        <w:t>.</w:t>
      </w:r>
    </w:p>
    <w:p w14:paraId="3FAE7478" w14:textId="77777777" w:rsidR="004D1F16" w:rsidRPr="00CC25A3" w:rsidRDefault="004D1F16">
      <w:pPr>
        <w:spacing w:after="120"/>
        <w:jc w:val="both"/>
        <w:rPr>
          <w:b/>
        </w:rPr>
      </w:pPr>
    </w:p>
    <w:p w14:paraId="22B6FE28" w14:textId="77777777" w:rsidR="002A61D8" w:rsidRPr="00CC25A3" w:rsidRDefault="002A61D8" w:rsidP="00937626">
      <w:pPr>
        <w:spacing w:before="120"/>
        <w:jc w:val="both"/>
        <w:rPr>
          <w:b/>
        </w:rPr>
      </w:pPr>
      <w:r w:rsidRPr="00CC25A3">
        <w:rPr>
          <w:b/>
        </w:rPr>
        <w:t>3. Dos critérios para concessão da bolsa</w:t>
      </w:r>
    </w:p>
    <w:p w14:paraId="15CA6724" w14:textId="76401D43" w:rsidR="00592C74" w:rsidRPr="00CC25A3" w:rsidRDefault="002A61D8" w:rsidP="00937626">
      <w:pPr>
        <w:spacing w:before="120"/>
        <w:jc w:val="both"/>
      </w:pPr>
      <w:r w:rsidRPr="00CC25A3">
        <w:t>3.1. Este edital estabelece</w:t>
      </w:r>
      <w:r w:rsidR="00592C74" w:rsidRPr="00CC25A3">
        <w:t xml:space="preserve"> os seguintes </w:t>
      </w:r>
      <w:r w:rsidRPr="00CC25A3">
        <w:t>critérios para a concessão de bolsa</w:t>
      </w:r>
      <w:r w:rsidR="00592C74" w:rsidRPr="00CC25A3">
        <w:t>, os quais regulam a seleção e constituem o instrumental de análise da condição das/os candidatas/os na seguinte ordem de prioridade:</w:t>
      </w:r>
    </w:p>
    <w:p w14:paraId="10E38F8C" w14:textId="77777777" w:rsidR="002A61D8" w:rsidRPr="00CC25A3" w:rsidRDefault="002A61D8" w:rsidP="00937626">
      <w:pPr>
        <w:spacing w:before="120"/>
        <w:jc w:val="both"/>
      </w:pPr>
      <w:r w:rsidRPr="00CC25A3">
        <w:t xml:space="preserve">1º) </w:t>
      </w:r>
      <w:r w:rsidR="00592C74" w:rsidRPr="00CC25A3">
        <w:t>A</w:t>
      </w:r>
      <w:r w:rsidRPr="00CC25A3">
        <w:t>tend</w:t>
      </w:r>
      <w:r w:rsidR="005A2424" w:rsidRPr="00CC25A3">
        <w:t>imento</w:t>
      </w:r>
      <w:r w:rsidRPr="00CC25A3">
        <w:t xml:space="preserve"> às exigências normativas da matéria nos níveis da regulamentação federal (CAPES/DS) e institucional</w:t>
      </w:r>
      <w:r w:rsidR="00592C74" w:rsidRPr="00CC25A3">
        <w:t>. A candidata/candidato deverá preencher as exigências da CAPES/DS (critério de</w:t>
      </w:r>
      <w:r w:rsidR="00592C74" w:rsidRPr="00937626">
        <w:t xml:space="preserve"> </w:t>
      </w:r>
      <w:r w:rsidR="00592C74" w:rsidRPr="00CC25A3">
        <w:rPr>
          <w:u w:val="single"/>
        </w:rPr>
        <w:t xml:space="preserve">caráter eliminatório). </w:t>
      </w:r>
    </w:p>
    <w:p w14:paraId="05069B92" w14:textId="77777777" w:rsidR="002A61D8" w:rsidRPr="00CC25A3" w:rsidRDefault="002A61D8" w:rsidP="00937626">
      <w:pPr>
        <w:spacing w:before="120"/>
        <w:jc w:val="both"/>
      </w:pPr>
      <w:r w:rsidRPr="00CC25A3">
        <w:t xml:space="preserve">2º) </w:t>
      </w:r>
      <w:r w:rsidR="005A2424" w:rsidRPr="00CC25A3">
        <w:t>Cumprimento da</w:t>
      </w:r>
      <w:r w:rsidRPr="00CC25A3">
        <w:t>s atividades previstas n</w:t>
      </w:r>
      <w:r w:rsidR="00D0534A" w:rsidRPr="00CC25A3">
        <w:t xml:space="preserve">a estrutura curricular </w:t>
      </w:r>
      <w:r w:rsidRPr="00CC25A3">
        <w:t>para o período vigente do curso</w:t>
      </w:r>
      <w:r w:rsidR="00592C74" w:rsidRPr="00CC25A3">
        <w:t xml:space="preserve"> – parecer da comissão de bolsas (critério de caráter eliminatório e classificatório).</w:t>
      </w:r>
      <w:r w:rsidR="00592C74" w:rsidRPr="00CC25A3">
        <w:rPr>
          <w:u w:val="single"/>
        </w:rPr>
        <w:t xml:space="preserve"> </w:t>
      </w:r>
    </w:p>
    <w:p w14:paraId="698ADBDF" w14:textId="77777777" w:rsidR="002A61D8" w:rsidRPr="00CC25A3" w:rsidRDefault="002A61D8" w:rsidP="00937626">
      <w:pPr>
        <w:spacing w:before="120"/>
        <w:jc w:val="both"/>
      </w:pPr>
      <w:r w:rsidRPr="00CC25A3">
        <w:t xml:space="preserve">3º) </w:t>
      </w:r>
      <w:r w:rsidR="00592C74" w:rsidRPr="00CC25A3">
        <w:t>A</w:t>
      </w:r>
      <w:r w:rsidRPr="00CC25A3">
        <w:t>tend</w:t>
      </w:r>
      <w:r w:rsidR="005A2424" w:rsidRPr="00CC25A3">
        <w:t xml:space="preserve">imento </w:t>
      </w:r>
      <w:r w:rsidRPr="00CC25A3">
        <w:t xml:space="preserve">ao critério socioeconômico que tem por objetivo </w:t>
      </w:r>
      <w:r w:rsidR="00592C74" w:rsidRPr="00CC25A3">
        <w:t xml:space="preserve">apoiar </w:t>
      </w:r>
      <w:r w:rsidRPr="00CC25A3">
        <w:t>pós-graduand</w:t>
      </w:r>
      <w:r w:rsidR="00752C21" w:rsidRPr="00CC25A3">
        <w:t>as/</w:t>
      </w:r>
      <w:r w:rsidRPr="00CC25A3">
        <w:t>os em condições menos favoráveis</w:t>
      </w:r>
      <w:r w:rsidR="00592C74" w:rsidRPr="00CC25A3">
        <w:t xml:space="preserve"> para que possam </w:t>
      </w:r>
      <w:r w:rsidRPr="00CC25A3">
        <w:t>desenvolver a pesquisa nos padrões de qualidade do PPGECM</w:t>
      </w:r>
      <w:r w:rsidR="005A2424" w:rsidRPr="00CC25A3">
        <w:t xml:space="preserve">. A comprovação da condição socioeconômica, pode ser emitida pela Secretaria de Assuntos Estudantis da </w:t>
      </w:r>
      <w:proofErr w:type="spellStart"/>
      <w:r w:rsidR="005A2424" w:rsidRPr="00CC25A3">
        <w:t>Pró-Reitoria</w:t>
      </w:r>
      <w:proofErr w:type="spellEnd"/>
      <w:r w:rsidR="005A2424" w:rsidRPr="00CC25A3">
        <w:t xml:space="preserve"> de Assuntos Estudantis ou documento de participante do cadastro nacional de programas de assistência ou outro comprovante (critério de caráter classificatório).</w:t>
      </w:r>
      <w:r w:rsidR="005A2424" w:rsidRPr="00CC25A3">
        <w:rPr>
          <w:u w:val="single"/>
        </w:rPr>
        <w:t xml:space="preserve"> </w:t>
      </w:r>
    </w:p>
    <w:p w14:paraId="0F21DDD2" w14:textId="77777777" w:rsidR="005A2424" w:rsidRPr="00CC25A3" w:rsidRDefault="005A2424" w:rsidP="00937626">
      <w:pPr>
        <w:spacing w:before="120"/>
        <w:jc w:val="both"/>
      </w:pPr>
      <w:r w:rsidRPr="00CC25A3">
        <w:t xml:space="preserve">4º) Nota geral no processo seletivo (critério de caráter classificatório) </w:t>
      </w:r>
    </w:p>
    <w:p w14:paraId="214772AB" w14:textId="77777777" w:rsidR="005A2424" w:rsidRPr="005B2F61" w:rsidRDefault="005A2424" w:rsidP="005A2424">
      <w:pPr>
        <w:jc w:val="both"/>
      </w:pPr>
      <w:r w:rsidRPr="00CC25A3">
        <w:t xml:space="preserve"> </w:t>
      </w:r>
    </w:p>
    <w:p w14:paraId="4D06D87F" w14:textId="77777777" w:rsidR="005A2424" w:rsidRPr="00CC25A3" w:rsidRDefault="005A2424" w:rsidP="00937626">
      <w:pPr>
        <w:spacing w:before="120"/>
        <w:jc w:val="both"/>
      </w:pPr>
      <w:r w:rsidRPr="00CC25A3">
        <w:lastRenderedPageBreak/>
        <w:t xml:space="preserve">Critérios de desempate: </w:t>
      </w:r>
    </w:p>
    <w:p w14:paraId="1AAC59D4" w14:textId="77777777" w:rsidR="005A2424" w:rsidRPr="00CC25A3" w:rsidRDefault="005A2424" w:rsidP="00937626">
      <w:pPr>
        <w:spacing w:before="120"/>
        <w:jc w:val="both"/>
      </w:pPr>
      <w:r w:rsidRPr="00CC25A3">
        <w:t xml:space="preserve">1º) Maior desempenho escolar comprovado por meio do </w:t>
      </w:r>
      <w:r w:rsidR="00CF79F2" w:rsidRPr="00CC25A3">
        <w:t>histórico escolar</w:t>
      </w:r>
      <w:r w:rsidRPr="00CC25A3">
        <w:t xml:space="preserve">, </w:t>
      </w:r>
    </w:p>
    <w:p w14:paraId="2C8DF062" w14:textId="1D111501" w:rsidR="002A61D8" w:rsidRPr="00CC25A3" w:rsidRDefault="005A2424" w:rsidP="00937626">
      <w:pPr>
        <w:spacing w:before="120"/>
        <w:jc w:val="both"/>
      </w:pPr>
      <w:r w:rsidRPr="00CC25A3">
        <w:t>2º) A</w:t>
      </w:r>
      <w:r w:rsidR="00DC6D4F" w:rsidRPr="00CC25A3">
        <w:t>no de ingresso no curso</w:t>
      </w:r>
      <w:r w:rsidRPr="00CC25A3">
        <w:t>, com prioridade para os pós-graduandos que estão há mais tempo no curso;</w:t>
      </w:r>
    </w:p>
    <w:p w14:paraId="5C4BAD13" w14:textId="77777777" w:rsidR="00592C74" w:rsidRPr="00CC25A3" w:rsidRDefault="00592C74" w:rsidP="00937626">
      <w:pPr>
        <w:spacing w:before="120"/>
        <w:jc w:val="both"/>
      </w:pPr>
      <w:proofErr w:type="spellStart"/>
      <w:r w:rsidRPr="00CC25A3">
        <w:rPr>
          <w:b/>
        </w:rPr>
        <w:t>Obs</w:t>
      </w:r>
      <w:proofErr w:type="spellEnd"/>
      <w:r w:rsidRPr="00CC25A3">
        <w:rPr>
          <w:b/>
        </w:rPr>
        <w:t xml:space="preserve">: </w:t>
      </w:r>
      <w:r w:rsidRPr="00CC25A3">
        <w:t>Como critérios complementares, a</w:t>
      </w:r>
      <w:r w:rsidR="00CA2D0A" w:rsidRPr="00CC25A3">
        <w:t>/o</w:t>
      </w:r>
      <w:r w:rsidRPr="00CC25A3">
        <w:t xml:space="preserve"> candidata/candidato não deve possuir qualquer relação de trabalho com a UFRN ou qualquer outro órgão público; não acumular a percepção de bolsa em qualquer modalidade de auxílio ou bolsa de outro programa de agência de fomento pública, nacional ou internacional, ou empresa pública ou privada, excetuando-se aqueles previstos nas resoluções citadas no presente edital e não ter vínculo empregatício.</w:t>
      </w:r>
    </w:p>
    <w:p w14:paraId="5E3BAB0F" w14:textId="77777777" w:rsidR="004D1F16" w:rsidRPr="00CC25A3" w:rsidRDefault="004D1F16" w:rsidP="00937626">
      <w:pPr>
        <w:spacing w:before="120"/>
        <w:jc w:val="both"/>
        <w:rPr>
          <w:b/>
        </w:rPr>
      </w:pPr>
    </w:p>
    <w:p w14:paraId="321E53A3" w14:textId="77777777" w:rsidR="002A61D8" w:rsidRPr="00CC25A3" w:rsidRDefault="002A61D8" w:rsidP="00937626">
      <w:pPr>
        <w:spacing w:before="120"/>
        <w:jc w:val="both"/>
      </w:pPr>
      <w:r w:rsidRPr="00CC25A3">
        <w:rPr>
          <w:b/>
        </w:rPr>
        <w:t>4. Da implantação da bolsa</w:t>
      </w:r>
    </w:p>
    <w:p w14:paraId="507B715A" w14:textId="77777777" w:rsidR="002A61D8" w:rsidRPr="00CC25A3" w:rsidRDefault="002A61D8" w:rsidP="00937626">
      <w:pPr>
        <w:spacing w:before="120"/>
        <w:jc w:val="both"/>
      </w:pPr>
      <w:r w:rsidRPr="00CC25A3">
        <w:t>4.1. Para o recebimento da bolsa o</w:t>
      </w:r>
      <w:r w:rsidR="00C25A4E" w:rsidRPr="00CC25A3">
        <w:t>/a</w:t>
      </w:r>
      <w:r w:rsidRPr="00CC25A3">
        <w:t xml:space="preserve"> discente deverá dispor de conta corrente no Banco do Brasil individual (</w:t>
      </w:r>
      <w:r w:rsidRPr="00CC25A3">
        <w:rPr>
          <w:u w:val="single"/>
        </w:rPr>
        <w:t>não serão aceitas conta poupança ou conta conjunta</w:t>
      </w:r>
      <w:r w:rsidRPr="00CC25A3">
        <w:t>).</w:t>
      </w:r>
    </w:p>
    <w:p w14:paraId="2AB85B12" w14:textId="77777777" w:rsidR="004D1F16" w:rsidRPr="00CC25A3" w:rsidRDefault="004D1F16" w:rsidP="00937626">
      <w:pPr>
        <w:spacing w:before="120"/>
        <w:jc w:val="both"/>
        <w:rPr>
          <w:b/>
        </w:rPr>
      </w:pPr>
    </w:p>
    <w:p w14:paraId="7D8A7F0D" w14:textId="77777777" w:rsidR="002A61D8" w:rsidRPr="00CC25A3" w:rsidRDefault="002A61D8" w:rsidP="00937626">
      <w:pPr>
        <w:spacing w:before="120"/>
        <w:jc w:val="both"/>
        <w:rPr>
          <w:b/>
        </w:rPr>
      </w:pPr>
      <w:r w:rsidRPr="00CC25A3">
        <w:rPr>
          <w:b/>
        </w:rPr>
        <w:t>5. Das Atribuições dos Bolsistas</w:t>
      </w:r>
    </w:p>
    <w:p w14:paraId="45391ACC" w14:textId="77777777" w:rsidR="002A61D8" w:rsidRPr="00CC25A3" w:rsidRDefault="002A61D8" w:rsidP="00937626">
      <w:pPr>
        <w:pStyle w:val="NormalWeb"/>
        <w:spacing w:before="120" w:beforeAutospacing="0" w:after="0" w:afterAutospacing="0"/>
        <w:jc w:val="both"/>
      </w:pPr>
      <w:r w:rsidRPr="00CC25A3">
        <w:t xml:space="preserve">5.1. </w:t>
      </w:r>
      <w:r w:rsidR="005A2424" w:rsidRPr="00CC25A3">
        <w:t>A/o</w:t>
      </w:r>
      <w:r w:rsidRPr="00CC25A3">
        <w:t xml:space="preserve"> candidat</w:t>
      </w:r>
      <w:r w:rsidR="005A2424" w:rsidRPr="00CC25A3">
        <w:t>a</w:t>
      </w:r>
      <w:r w:rsidR="00C25A4E" w:rsidRPr="00CC25A3">
        <w:t>/</w:t>
      </w:r>
      <w:r w:rsidR="00F11B04" w:rsidRPr="00CC25A3">
        <w:t>o</w:t>
      </w:r>
      <w:r w:rsidRPr="00CC25A3">
        <w:t xml:space="preserve"> aprovad</w:t>
      </w:r>
      <w:r w:rsidR="005A2424" w:rsidRPr="00CC25A3">
        <w:t>a</w:t>
      </w:r>
      <w:r w:rsidR="00C25A4E" w:rsidRPr="00CC25A3">
        <w:t>/</w:t>
      </w:r>
      <w:r w:rsidR="005A2424" w:rsidRPr="00CC25A3">
        <w:t>o</w:t>
      </w:r>
      <w:r w:rsidRPr="00CC25A3">
        <w:t xml:space="preserve"> pela Comissão de Bolsa-CAPES/DS, deverá cumprir os seguintes requisitos: </w:t>
      </w:r>
    </w:p>
    <w:p w14:paraId="3AC5CE5D" w14:textId="77777777" w:rsidR="002A61D8" w:rsidRPr="00CC25A3" w:rsidRDefault="002A61D8" w:rsidP="00937626">
      <w:pPr>
        <w:pStyle w:val="NormalWeb"/>
        <w:spacing w:before="120" w:beforeAutospacing="0" w:after="0" w:afterAutospacing="0"/>
        <w:jc w:val="both"/>
      </w:pPr>
      <w:r w:rsidRPr="00CC25A3">
        <w:t xml:space="preserve">a)  dedicar-se integralmente às atividades do programa, mantendo-se nivelado no curso; </w:t>
      </w:r>
    </w:p>
    <w:p w14:paraId="518A9FD9" w14:textId="77777777" w:rsidR="002A61D8" w:rsidRPr="00CC25A3" w:rsidRDefault="002A61D8" w:rsidP="00937626">
      <w:pPr>
        <w:pStyle w:val="NormalWeb"/>
        <w:spacing w:before="120" w:beforeAutospacing="0" w:after="0" w:afterAutospacing="0"/>
        <w:jc w:val="both"/>
      </w:pPr>
      <w:r w:rsidRPr="00CC25A3">
        <w:t xml:space="preserve">b)  manter rendimento acadêmico satisfatório, sem reprovação; </w:t>
      </w:r>
    </w:p>
    <w:p w14:paraId="4E232E69" w14:textId="1AF716B3" w:rsidR="002A61D8" w:rsidRPr="00CC25A3" w:rsidRDefault="002A61D8" w:rsidP="00937626">
      <w:pPr>
        <w:pStyle w:val="NormalWeb"/>
        <w:spacing w:before="120" w:beforeAutospacing="0" w:after="0" w:afterAutospacing="0"/>
        <w:jc w:val="both"/>
      </w:pPr>
      <w:r w:rsidRPr="00CC25A3">
        <w:t xml:space="preserve">c) realizar estágio de docência no ensino superior por </w:t>
      </w:r>
      <w:r w:rsidR="006E4B4A" w:rsidRPr="00CC25A3">
        <w:t>dois</w:t>
      </w:r>
      <w:r w:rsidRPr="00CC25A3">
        <w:t xml:space="preserve"> (0</w:t>
      </w:r>
      <w:r w:rsidR="006E4B4A" w:rsidRPr="00CC25A3">
        <w:t>2</w:t>
      </w:r>
      <w:r w:rsidRPr="00CC25A3">
        <w:t>) semestre</w:t>
      </w:r>
      <w:r w:rsidR="006E4B4A" w:rsidRPr="00CC25A3">
        <w:t>s</w:t>
      </w:r>
      <w:r w:rsidR="00937626">
        <w:t xml:space="preserve"> para os bolsistas doutorandos e por um (01) semestre para os bolsistas mestrandos</w:t>
      </w:r>
      <w:r w:rsidRPr="00CC25A3">
        <w:t xml:space="preserve">, após o cumprimento do programa de Formação a Docência no Ensino Superior, com frequência mínima de 75 % (setenta e cinco por cento); </w:t>
      </w:r>
    </w:p>
    <w:p w14:paraId="36B83F2C" w14:textId="77777777" w:rsidR="002A61D8" w:rsidRPr="00CC25A3" w:rsidRDefault="002A61D8" w:rsidP="00937626">
      <w:pPr>
        <w:pStyle w:val="NormalWeb"/>
        <w:spacing w:before="120" w:beforeAutospacing="0" w:after="0" w:afterAutospacing="0"/>
        <w:jc w:val="both"/>
      </w:pPr>
      <w:r w:rsidRPr="00CC25A3">
        <w:t>d) quando possuir vínculo empregatício, est</w:t>
      </w:r>
      <w:r w:rsidR="005A2424" w:rsidRPr="00CC25A3">
        <w:t>ar</w:t>
      </w:r>
      <w:r w:rsidRPr="00CC25A3">
        <w:t xml:space="preserve"> liberado das atividades profissionais sem percepção de vencimentos;</w:t>
      </w:r>
    </w:p>
    <w:p w14:paraId="555C4A55" w14:textId="77777777" w:rsidR="002A61D8" w:rsidRPr="00CC25A3" w:rsidRDefault="002A61D8" w:rsidP="00937626">
      <w:pPr>
        <w:pStyle w:val="NormalWeb"/>
        <w:spacing w:before="120" w:beforeAutospacing="0" w:after="0" w:afterAutospacing="0"/>
        <w:jc w:val="both"/>
      </w:pPr>
      <w:r w:rsidRPr="00CC25A3">
        <w:t>e) encaminhar à Comissão de Seleção, a Ficha de Acompanhamento d</w:t>
      </w:r>
      <w:r w:rsidR="005A2424" w:rsidRPr="00CC25A3">
        <w:t>a</w:t>
      </w:r>
      <w:r w:rsidR="00C25A4E" w:rsidRPr="00CC25A3">
        <w:t>/</w:t>
      </w:r>
      <w:r w:rsidR="0033505B" w:rsidRPr="00CC25A3">
        <w:t>o</w:t>
      </w:r>
      <w:r w:rsidRPr="00CC25A3">
        <w:t xml:space="preserve"> Bolsista para os dois semestres de bolsa de acordo com o plano de trabalho previsto.</w:t>
      </w:r>
    </w:p>
    <w:p w14:paraId="509C866E" w14:textId="77777777" w:rsidR="004D1F16" w:rsidRPr="00CC25A3" w:rsidRDefault="004D1F16" w:rsidP="00937626">
      <w:pPr>
        <w:spacing w:before="120"/>
        <w:jc w:val="both"/>
        <w:rPr>
          <w:b/>
        </w:rPr>
      </w:pPr>
    </w:p>
    <w:p w14:paraId="1FDE04DA" w14:textId="77777777" w:rsidR="002A61D8" w:rsidRPr="00CC25A3" w:rsidRDefault="003F4658" w:rsidP="00937626">
      <w:pPr>
        <w:spacing w:before="120"/>
        <w:jc w:val="both"/>
        <w:rPr>
          <w:b/>
        </w:rPr>
      </w:pPr>
      <w:r w:rsidRPr="00CC25A3">
        <w:rPr>
          <w:b/>
        </w:rPr>
        <w:t>6</w:t>
      </w:r>
      <w:r w:rsidR="002A61D8" w:rsidRPr="00CC25A3">
        <w:rPr>
          <w:b/>
        </w:rPr>
        <w:t>. Do resultado e casos omissos</w:t>
      </w:r>
    </w:p>
    <w:p w14:paraId="236CDF56" w14:textId="0E5C2011" w:rsidR="00321803" w:rsidRPr="00CC25A3" w:rsidRDefault="003F4658" w:rsidP="00937626">
      <w:pPr>
        <w:spacing w:before="120"/>
        <w:jc w:val="both"/>
      </w:pPr>
      <w:r w:rsidRPr="00CC25A3">
        <w:t>6</w:t>
      </w:r>
      <w:r w:rsidR="002A61D8" w:rsidRPr="00CC25A3">
        <w:t>.1.</w:t>
      </w:r>
      <w:r w:rsidR="001B1CA2" w:rsidRPr="00CC25A3">
        <w:t xml:space="preserve">O resultado será divulgado na página do Programa no dia </w:t>
      </w:r>
      <w:r w:rsidR="008320F5">
        <w:t>2</w:t>
      </w:r>
      <w:r w:rsidR="006B3D0A">
        <w:t>3</w:t>
      </w:r>
      <w:r w:rsidR="001B1CA2" w:rsidRPr="00CC25A3">
        <w:t xml:space="preserve"> de </w:t>
      </w:r>
      <w:r w:rsidR="00DC6D4F" w:rsidRPr="00CC25A3">
        <w:t>março</w:t>
      </w:r>
      <w:r w:rsidR="002A303E" w:rsidRPr="00CC25A3">
        <w:t xml:space="preserve"> de 202</w:t>
      </w:r>
      <w:r w:rsidR="004E6135">
        <w:t>3</w:t>
      </w:r>
      <w:r w:rsidR="00AF642B" w:rsidRPr="00CC25A3">
        <w:t xml:space="preserve"> até</w:t>
      </w:r>
      <w:r w:rsidR="001B1CA2" w:rsidRPr="00CC25A3">
        <w:t xml:space="preserve"> às </w:t>
      </w:r>
      <w:r w:rsidR="00AF642B" w:rsidRPr="00CC25A3">
        <w:t>1</w:t>
      </w:r>
      <w:r w:rsidR="008320F5">
        <w:t>2</w:t>
      </w:r>
      <w:r w:rsidR="001B1CA2" w:rsidRPr="00CC25A3">
        <w:t xml:space="preserve">h. </w:t>
      </w:r>
      <w:r w:rsidR="00321803" w:rsidRPr="00CC25A3">
        <w:t>Os recursos devem ser enviados pelo e-mail do Programa</w:t>
      </w:r>
      <w:r w:rsidR="004E6135">
        <w:t xml:space="preserve"> </w:t>
      </w:r>
      <w:hyperlink r:id="rId11" w:history="1">
        <w:r w:rsidR="004E6135" w:rsidRPr="004256A0">
          <w:rPr>
            <w:rStyle w:val="Hyperlink"/>
          </w:rPr>
          <w:t>ppgecm.ufrn@gmail.com</w:t>
        </w:r>
      </w:hyperlink>
      <w:r w:rsidR="004E6135">
        <w:t xml:space="preserve"> </w:t>
      </w:r>
      <w:r w:rsidR="00321803" w:rsidRPr="00CC25A3">
        <w:t xml:space="preserve">no dia </w:t>
      </w:r>
      <w:r w:rsidR="008320F5">
        <w:t>2</w:t>
      </w:r>
      <w:r w:rsidR="004E6135">
        <w:t>3</w:t>
      </w:r>
      <w:r w:rsidR="00321803" w:rsidRPr="00CC25A3">
        <w:t xml:space="preserve"> de </w:t>
      </w:r>
      <w:r w:rsidR="004E6135">
        <w:t>março</w:t>
      </w:r>
      <w:r w:rsidR="002A303E" w:rsidRPr="00CC25A3">
        <w:t xml:space="preserve"> de 202</w:t>
      </w:r>
      <w:r w:rsidR="004E6135">
        <w:t>3</w:t>
      </w:r>
      <w:r w:rsidR="00AF642B" w:rsidRPr="00CC25A3">
        <w:t xml:space="preserve"> </w:t>
      </w:r>
      <w:r w:rsidR="008320F5">
        <w:t xml:space="preserve">das 10h </w:t>
      </w:r>
      <w:r w:rsidR="00AF642B" w:rsidRPr="00CC25A3">
        <w:t>até</w:t>
      </w:r>
      <w:r w:rsidR="00321803" w:rsidRPr="00CC25A3">
        <w:t xml:space="preserve"> às </w:t>
      </w:r>
      <w:r w:rsidR="00AF642B" w:rsidRPr="00CC25A3">
        <w:t>1</w:t>
      </w:r>
      <w:r w:rsidR="008320F5">
        <w:t>5</w:t>
      </w:r>
      <w:r w:rsidR="00321803" w:rsidRPr="00CC25A3">
        <w:t xml:space="preserve">h. Os resultados dos recursos serão publicados no dia </w:t>
      </w:r>
      <w:r w:rsidR="008320F5">
        <w:t>25</w:t>
      </w:r>
      <w:r w:rsidR="00321803" w:rsidRPr="00CC25A3">
        <w:t xml:space="preserve"> de </w:t>
      </w:r>
      <w:r w:rsidR="004E6135">
        <w:t>março</w:t>
      </w:r>
      <w:r w:rsidR="002A303E" w:rsidRPr="00CC25A3">
        <w:t xml:space="preserve"> de 202</w:t>
      </w:r>
      <w:r w:rsidR="004E6135">
        <w:t>3</w:t>
      </w:r>
      <w:r w:rsidR="00321803" w:rsidRPr="00CC25A3">
        <w:t xml:space="preserve"> na página do programa </w:t>
      </w:r>
      <w:r w:rsidR="00AF642B" w:rsidRPr="00CC25A3">
        <w:t xml:space="preserve">até </w:t>
      </w:r>
      <w:r w:rsidR="00321803" w:rsidRPr="00CC25A3">
        <w:t>às 1</w:t>
      </w:r>
      <w:r w:rsidR="00AF642B" w:rsidRPr="00CC25A3">
        <w:t>8</w:t>
      </w:r>
      <w:r w:rsidR="00321803" w:rsidRPr="00CC25A3">
        <w:t>h.</w:t>
      </w:r>
    </w:p>
    <w:p w14:paraId="22C0AC4D" w14:textId="77777777" w:rsidR="002A61D8" w:rsidRPr="00CC25A3" w:rsidRDefault="003F4658" w:rsidP="00937626">
      <w:pPr>
        <w:spacing w:before="120"/>
        <w:jc w:val="both"/>
      </w:pPr>
      <w:r w:rsidRPr="00CC25A3">
        <w:t>6</w:t>
      </w:r>
      <w:r w:rsidR="002A61D8" w:rsidRPr="00CC25A3">
        <w:t>.</w:t>
      </w:r>
      <w:r w:rsidR="001B1CA2" w:rsidRPr="00CC25A3">
        <w:t>2</w:t>
      </w:r>
      <w:r w:rsidR="002A61D8" w:rsidRPr="00CC25A3">
        <w:t>. Os casos omissos deste Edital deverão ser encaminhados pela Comissão de Bolsas para a Coordenação do PPGECM e objeto de decisão do Colegiado.</w:t>
      </w:r>
    </w:p>
    <w:p w14:paraId="549ED971" w14:textId="77777777" w:rsidR="00F27BAC" w:rsidRPr="00CC25A3" w:rsidRDefault="00F27BAC" w:rsidP="00937626">
      <w:pPr>
        <w:spacing w:before="120"/>
        <w:rPr>
          <w:b/>
        </w:rPr>
      </w:pPr>
    </w:p>
    <w:p w14:paraId="6D08AB3A" w14:textId="77777777" w:rsidR="00CC25A3" w:rsidRDefault="00CC25A3">
      <w:pPr>
        <w:jc w:val="center"/>
        <w:rPr>
          <w:b/>
        </w:rPr>
      </w:pPr>
    </w:p>
    <w:p w14:paraId="009DAE7C" w14:textId="4F4FC168" w:rsidR="002A61D8" w:rsidRPr="00CC25A3" w:rsidRDefault="002A61D8">
      <w:pPr>
        <w:jc w:val="center"/>
        <w:rPr>
          <w:b/>
        </w:rPr>
      </w:pPr>
      <w:r w:rsidRPr="00CC25A3">
        <w:rPr>
          <w:b/>
        </w:rPr>
        <w:t xml:space="preserve">Natal (RN), </w:t>
      </w:r>
      <w:r w:rsidR="004E6135">
        <w:rPr>
          <w:b/>
        </w:rPr>
        <w:t>1</w:t>
      </w:r>
      <w:r w:rsidR="006B3D0A">
        <w:rPr>
          <w:b/>
        </w:rPr>
        <w:t>5</w:t>
      </w:r>
      <w:r w:rsidR="00B15275" w:rsidRPr="00CC25A3">
        <w:rPr>
          <w:b/>
        </w:rPr>
        <w:t xml:space="preserve"> </w:t>
      </w:r>
      <w:r w:rsidRPr="00CC25A3">
        <w:rPr>
          <w:b/>
        </w:rPr>
        <w:t xml:space="preserve">de </w:t>
      </w:r>
      <w:r w:rsidR="008320F5">
        <w:rPr>
          <w:b/>
        </w:rPr>
        <w:t>març</w:t>
      </w:r>
      <w:r w:rsidR="004E6135">
        <w:rPr>
          <w:b/>
        </w:rPr>
        <w:t>o</w:t>
      </w:r>
      <w:r w:rsidR="002A303E" w:rsidRPr="00CC25A3">
        <w:rPr>
          <w:b/>
        </w:rPr>
        <w:t xml:space="preserve"> </w:t>
      </w:r>
      <w:r w:rsidRPr="00CC25A3">
        <w:rPr>
          <w:b/>
        </w:rPr>
        <w:t>de 20</w:t>
      </w:r>
      <w:r w:rsidR="00D0534A" w:rsidRPr="00CC25A3">
        <w:rPr>
          <w:b/>
        </w:rPr>
        <w:t>2</w:t>
      </w:r>
      <w:r w:rsidR="004E6135">
        <w:rPr>
          <w:b/>
        </w:rPr>
        <w:t>3</w:t>
      </w:r>
      <w:r w:rsidRPr="00CC25A3">
        <w:rPr>
          <w:b/>
        </w:rPr>
        <w:t>.</w:t>
      </w:r>
    </w:p>
    <w:p w14:paraId="3C3B796E" w14:textId="77777777" w:rsidR="002A61D8" w:rsidRPr="00CC25A3" w:rsidRDefault="002A61D8">
      <w:pPr>
        <w:jc w:val="center"/>
        <w:rPr>
          <w:b/>
        </w:rPr>
      </w:pPr>
      <w:r w:rsidRPr="00CC25A3">
        <w:rPr>
          <w:b/>
        </w:rPr>
        <w:t>Comissão de Bolsas do PPGECM</w:t>
      </w:r>
    </w:p>
    <w:p w14:paraId="6A88B503" w14:textId="77777777" w:rsidR="002152F2" w:rsidRPr="00CC25A3" w:rsidRDefault="002152F2" w:rsidP="006E4B4A">
      <w:pPr>
        <w:rPr>
          <w:b/>
        </w:rPr>
      </w:pPr>
    </w:p>
    <w:p w14:paraId="19951473" w14:textId="77777777" w:rsidR="002152F2" w:rsidRPr="00CC25A3" w:rsidRDefault="002152F2" w:rsidP="006E4B4A">
      <w:pPr>
        <w:rPr>
          <w:b/>
        </w:rPr>
      </w:pPr>
    </w:p>
    <w:p w14:paraId="073E49E3" w14:textId="77777777" w:rsidR="002A61D8" w:rsidRPr="00CC25A3" w:rsidRDefault="002A61D8">
      <w:pPr>
        <w:jc w:val="center"/>
        <w:rPr>
          <w:b/>
        </w:rPr>
      </w:pPr>
      <w:r w:rsidRPr="00CC25A3">
        <w:rPr>
          <w:b/>
        </w:rPr>
        <w:t>ANEXO</w:t>
      </w:r>
    </w:p>
    <w:p w14:paraId="7BA52F3A" w14:textId="77777777" w:rsidR="002A61D8" w:rsidRPr="00CC25A3" w:rsidRDefault="002A61D8">
      <w:pPr>
        <w:jc w:val="center"/>
        <w:rPr>
          <w:b/>
        </w:rPr>
      </w:pPr>
    </w:p>
    <w:p w14:paraId="0B11B2E5" w14:textId="77777777" w:rsidR="002A61D8" w:rsidRPr="00CC25A3" w:rsidRDefault="002A61D8">
      <w:pPr>
        <w:jc w:val="center"/>
        <w:rPr>
          <w:b/>
        </w:rPr>
      </w:pPr>
      <w:r w:rsidRPr="00CC25A3">
        <w:rPr>
          <w:b/>
        </w:rPr>
        <w:t>PROPOSTA DE TRABALHO</w:t>
      </w:r>
    </w:p>
    <w:p w14:paraId="4108A12E" w14:textId="77777777" w:rsidR="002A61D8" w:rsidRPr="00CC25A3" w:rsidRDefault="002A61D8">
      <w:pPr>
        <w:jc w:val="center"/>
        <w:rPr>
          <w:b/>
        </w:rPr>
      </w:pPr>
    </w:p>
    <w:p w14:paraId="031C3F13" w14:textId="422D717F" w:rsidR="002A61D8" w:rsidRPr="00CC25A3" w:rsidRDefault="002A61D8">
      <w:pPr>
        <w:ind w:firstLine="709"/>
        <w:jc w:val="both"/>
      </w:pPr>
      <w:r w:rsidRPr="00CC25A3">
        <w:t>A Proposta de Trabalho a ser apresentada deve ser redigida para o ano da vigência da bolsa, a saber, o ano de 20</w:t>
      </w:r>
      <w:r w:rsidR="00437958" w:rsidRPr="00CC25A3">
        <w:t>2</w:t>
      </w:r>
      <w:r w:rsidR="004E6135">
        <w:t>3</w:t>
      </w:r>
      <w:r w:rsidRPr="00CC25A3">
        <w:t>, e deve conter os seguintes itens:</w:t>
      </w:r>
    </w:p>
    <w:p w14:paraId="6DAC7BD0" w14:textId="77777777" w:rsidR="002A61D8" w:rsidRPr="00CC25A3" w:rsidRDefault="002A61D8">
      <w:pPr>
        <w:ind w:firstLine="709"/>
        <w:jc w:val="both"/>
      </w:pPr>
    </w:p>
    <w:p w14:paraId="0D16D873" w14:textId="77777777" w:rsidR="002A61D8" w:rsidRPr="00CC25A3" w:rsidRDefault="002A61D8">
      <w:pPr>
        <w:pStyle w:val="PargrafodaLista"/>
        <w:numPr>
          <w:ilvl w:val="0"/>
          <w:numId w:val="1"/>
        </w:numPr>
        <w:spacing w:after="200" w:line="276" w:lineRule="auto"/>
        <w:jc w:val="both"/>
      </w:pPr>
      <w:r w:rsidRPr="00CC25A3">
        <w:t>Dados de identificação: nome do candidato, nome do orientador, linha de pesquisa e título do projeto de pesquisa aprovado no processo seletivo;</w:t>
      </w:r>
    </w:p>
    <w:p w14:paraId="407A5DF6" w14:textId="020A4377" w:rsidR="002A61D8" w:rsidRPr="00CC25A3" w:rsidRDefault="002A61D8">
      <w:pPr>
        <w:pStyle w:val="PargrafodaLista"/>
        <w:numPr>
          <w:ilvl w:val="0"/>
          <w:numId w:val="1"/>
        </w:numPr>
        <w:spacing w:after="200" w:line="276" w:lineRule="auto"/>
        <w:jc w:val="both"/>
      </w:pPr>
      <w:r w:rsidRPr="00CC25A3">
        <w:t>Previsão de disciplinas a serem cursadas em 20</w:t>
      </w:r>
      <w:r w:rsidR="00E34AA1" w:rsidRPr="00CC25A3">
        <w:t>2</w:t>
      </w:r>
      <w:r w:rsidR="004E6135">
        <w:t>3</w:t>
      </w:r>
      <w:r w:rsidRPr="00CC25A3">
        <w:t>.</w:t>
      </w:r>
      <w:r w:rsidR="002A303E" w:rsidRPr="00CC25A3">
        <w:t>1</w:t>
      </w:r>
      <w:r w:rsidRPr="00CC25A3">
        <w:t xml:space="preserve"> e 20</w:t>
      </w:r>
      <w:r w:rsidR="00F57359" w:rsidRPr="00CC25A3">
        <w:t>2</w:t>
      </w:r>
      <w:r w:rsidR="004E6135">
        <w:t>3</w:t>
      </w:r>
      <w:r w:rsidRPr="00CC25A3">
        <w:t>.</w:t>
      </w:r>
      <w:r w:rsidR="002A303E" w:rsidRPr="00CC25A3">
        <w:t>2</w:t>
      </w:r>
      <w:r w:rsidRPr="00CC25A3">
        <w:t>;</w:t>
      </w:r>
    </w:p>
    <w:p w14:paraId="31738A53" w14:textId="77777777" w:rsidR="002A61D8" w:rsidRPr="00CC25A3" w:rsidRDefault="002A61D8">
      <w:pPr>
        <w:pStyle w:val="PargrafodaLista"/>
        <w:numPr>
          <w:ilvl w:val="0"/>
          <w:numId w:val="1"/>
        </w:numPr>
        <w:spacing w:after="200" w:line="276" w:lineRule="auto"/>
        <w:jc w:val="both"/>
      </w:pPr>
      <w:r w:rsidRPr="00CC25A3">
        <w:t>Previsão das etapas da pesquisa a serem realizadas ao longo do ano, assim como de material a ser produzido e apresentado nas Atividades (Seminário Doutoral e/ou Qualificação se for o caso). Deve-se descrever o conteúdo desses materiais;</w:t>
      </w:r>
    </w:p>
    <w:p w14:paraId="388E5178" w14:textId="77777777" w:rsidR="002A61D8" w:rsidRPr="00CC25A3" w:rsidRDefault="002A61D8">
      <w:pPr>
        <w:pStyle w:val="PargrafodaLista"/>
        <w:numPr>
          <w:ilvl w:val="0"/>
          <w:numId w:val="1"/>
        </w:numPr>
        <w:spacing w:after="200" w:line="276" w:lineRule="auto"/>
        <w:jc w:val="both"/>
      </w:pPr>
      <w:r w:rsidRPr="00CC25A3">
        <w:t>Previsão de participação e/ou apresentação de trabalhos em eventos científicos da área, indicando nominalmente os eventos e o semestre de sua realização;</w:t>
      </w:r>
    </w:p>
    <w:p w14:paraId="46D82EBA" w14:textId="77777777" w:rsidR="002A61D8" w:rsidRPr="00CC25A3" w:rsidRDefault="002A61D8">
      <w:pPr>
        <w:pStyle w:val="PargrafodaLista"/>
        <w:numPr>
          <w:ilvl w:val="0"/>
          <w:numId w:val="1"/>
        </w:numPr>
        <w:spacing w:after="200" w:line="276" w:lineRule="auto"/>
        <w:jc w:val="both"/>
      </w:pPr>
      <w:r w:rsidRPr="00CC25A3">
        <w:t>Cronograma de trabalho relativo à pesquisa, com descrição detalhada das atividades a serem realizadas;</w:t>
      </w:r>
    </w:p>
    <w:p w14:paraId="6E857002" w14:textId="2A02FCC3" w:rsidR="002A61D8" w:rsidRPr="00CC25A3" w:rsidRDefault="002A61D8">
      <w:pPr>
        <w:pStyle w:val="PargrafodaLista"/>
        <w:numPr>
          <w:ilvl w:val="0"/>
          <w:numId w:val="1"/>
        </w:numPr>
        <w:spacing w:after="200" w:line="276" w:lineRule="auto"/>
        <w:jc w:val="both"/>
      </w:pPr>
      <w:r w:rsidRPr="00CC25A3">
        <w:t>Outras informações sobre possíveis atividades a serem desenvolvidas no ano de 20</w:t>
      </w:r>
      <w:r w:rsidR="00437958" w:rsidRPr="00CC25A3">
        <w:t>2</w:t>
      </w:r>
      <w:r w:rsidR="004E6135">
        <w:t>3</w:t>
      </w:r>
      <w:r w:rsidRPr="00CC25A3">
        <w:t xml:space="preserve">, tais como: prova de proficiência, docência assistida no Ensino Superior, participação em grupo(s) de estudos; </w:t>
      </w:r>
    </w:p>
    <w:p w14:paraId="1026DFC9" w14:textId="77777777" w:rsidR="002A61D8" w:rsidRPr="00CC25A3" w:rsidRDefault="002A61D8">
      <w:pPr>
        <w:pStyle w:val="PargrafodaLista"/>
        <w:numPr>
          <w:ilvl w:val="0"/>
          <w:numId w:val="1"/>
        </w:numPr>
        <w:spacing w:after="200" w:line="276" w:lineRule="auto"/>
        <w:jc w:val="both"/>
      </w:pPr>
      <w:r w:rsidRPr="00CC25A3">
        <w:t>Assinatura do aluno bolsista;</w:t>
      </w:r>
    </w:p>
    <w:p w14:paraId="3E63DA97" w14:textId="77777777" w:rsidR="002A61D8" w:rsidRPr="00CC25A3" w:rsidRDefault="002A61D8">
      <w:pPr>
        <w:pStyle w:val="PargrafodaLista"/>
        <w:numPr>
          <w:ilvl w:val="0"/>
          <w:numId w:val="1"/>
        </w:numPr>
        <w:spacing w:after="200" w:line="276" w:lineRule="auto"/>
        <w:jc w:val="both"/>
      </w:pPr>
      <w:r w:rsidRPr="00CC25A3">
        <w:t>Breve parecer do professor orientador, manifestando anuência com a Proposta de Trabalho elaborada e apresentada por seu orientando;</w:t>
      </w:r>
    </w:p>
    <w:p w14:paraId="17C5B204" w14:textId="77777777" w:rsidR="002A61D8" w:rsidRPr="00CC25A3" w:rsidRDefault="002A61D8">
      <w:pPr>
        <w:pStyle w:val="PargrafodaLista"/>
        <w:numPr>
          <w:ilvl w:val="0"/>
          <w:numId w:val="1"/>
        </w:numPr>
        <w:spacing w:after="200" w:line="276" w:lineRule="auto"/>
        <w:jc w:val="both"/>
      </w:pPr>
      <w:r w:rsidRPr="00CC25A3">
        <w:t>Assinatura do professor orientador.</w:t>
      </w:r>
    </w:p>
    <w:p w14:paraId="164B1128" w14:textId="77777777" w:rsidR="00082CBE" w:rsidRPr="00CC25A3" w:rsidRDefault="00082CBE" w:rsidP="00082CBE">
      <w:pPr>
        <w:pStyle w:val="PargrafodaLista"/>
        <w:spacing w:after="200" w:line="276" w:lineRule="auto"/>
        <w:jc w:val="both"/>
      </w:pPr>
    </w:p>
    <w:p w14:paraId="58DDECDE" w14:textId="77777777" w:rsidR="00082CBE" w:rsidRPr="00CC25A3" w:rsidRDefault="00082CBE" w:rsidP="00082CBE">
      <w:pPr>
        <w:pStyle w:val="PargrafodaLista"/>
        <w:spacing w:after="200" w:line="276" w:lineRule="auto"/>
        <w:jc w:val="both"/>
      </w:pPr>
    </w:p>
    <w:p w14:paraId="54D4E979" w14:textId="77777777" w:rsidR="00082CBE" w:rsidRPr="00CC25A3" w:rsidRDefault="00082CBE" w:rsidP="00082CBE">
      <w:pPr>
        <w:pStyle w:val="PargrafodaLista"/>
        <w:spacing w:after="200" w:line="276" w:lineRule="auto"/>
        <w:jc w:val="both"/>
      </w:pPr>
    </w:p>
    <w:p w14:paraId="070DA538" w14:textId="77777777" w:rsidR="00082CBE" w:rsidRPr="00CC25A3" w:rsidRDefault="00082CBE" w:rsidP="00082CBE">
      <w:pPr>
        <w:pStyle w:val="PargrafodaLista"/>
        <w:spacing w:after="200" w:line="276" w:lineRule="auto"/>
        <w:jc w:val="both"/>
      </w:pPr>
    </w:p>
    <w:p w14:paraId="31881C27" w14:textId="77777777" w:rsidR="00082CBE" w:rsidRPr="00CC25A3" w:rsidRDefault="00082CBE" w:rsidP="00082CBE">
      <w:pPr>
        <w:pStyle w:val="PargrafodaLista"/>
        <w:spacing w:after="200" w:line="276" w:lineRule="auto"/>
        <w:jc w:val="both"/>
      </w:pPr>
    </w:p>
    <w:p w14:paraId="4DACD098" w14:textId="77777777" w:rsidR="00082CBE" w:rsidRPr="00CC25A3" w:rsidRDefault="00082CBE" w:rsidP="00082CBE">
      <w:pPr>
        <w:pStyle w:val="PargrafodaLista"/>
        <w:spacing w:after="200" w:line="276" w:lineRule="auto"/>
        <w:jc w:val="both"/>
      </w:pPr>
    </w:p>
    <w:p w14:paraId="79CB3B8B" w14:textId="77777777" w:rsidR="00082CBE" w:rsidRPr="00CC25A3" w:rsidRDefault="00082CBE" w:rsidP="00082CBE">
      <w:pPr>
        <w:pStyle w:val="PargrafodaLista"/>
        <w:spacing w:after="200" w:line="276" w:lineRule="auto"/>
        <w:jc w:val="both"/>
      </w:pPr>
    </w:p>
    <w:p w14:paraId="04B84C05" w14:textId="77777777" w:rsidR="00082CBE" w:rsidRPr="00CC25A3" w:rsidRDefault="00082CBE" w:rsidP="00082CBE">
      <w:pPr>
        <w:pStyle w:val="PargrafodaLista"/>
        <w:spacing w:after="200" w:line="276" w:lineRule="auto"/>
        <w:jc w:val="both"/>
      </w:pPr>
    </w:p>
    <w:p w14:paraId="2D490D7F" w14:textId="77777777" w:rsidR="00082CBE" w:rsidRPr="00CC25A3" w:rsidRDefault="00082CBE" w:rsidP="00082CBE">
      <w:pPr>
        <w:pStyle w:val="PargrafodaLista"/>
        <w:spacing w:after="200" w:line="276" w:lineRule="auto"/>
        <w:jc w:val="both"/>
      </w:pPr>
    </w:p>
    <w:p w14:paraId="66978505" w14:textId="77777777" w:rsidR="00082CBE" w:rsidRPr="00CC25A3" w:rsidRDefault="00082CBE" w:rsidP="00082CBE">
      <w:pPr>
        <w:pStyle w:val="PargrafodaLista"/>
        <w:spacing w:after="200" w:line="276" w:lineRule="auto"/>
        <w:jc w:val="both"/>
      </w:pPr>
    </w:p>
    <w:p w14:paraId="5DD70062" w14:textId="77777777" w:rsidR="00082CBE" w:rsidRPr="00CC25A3" w:rsidRDefault="00082CBE" w:rsidP="00082CBE">
      <w:pPr>
        <w:pStyle w:val="PargrafodaLista"/>
        <w:spacing w:after="200" w:line="276" w:lineRule="auto"/>
        <w:jc w:val="both"/>
      </w:pPr>
    </w:p>
    <w:p w14:paraId="1C369B33" w14:textId="77777777" w:rsidR="00082CBE" w:rsidRPr="00CC25A3" w:rsidRDefault="00082CBE" w:rsidP="00082CBE">
      <w:pPr>
        <w:pStyle w:val="PargrafodaLista"/>
        <w:spacing w:after="200" w:line="276" w:lineRule="auto"/>
        <w:jc w:val="both"/>
      </w:pPr>
    </w:p>
    <w:p w14:paraId="75ECC712" w14:textId="77777777" w:rsidR="00082CBE" w:rsidRPr="00CC25A3" w:rsidRDefault="00082CBE" w:rsidP="00082CBE">
      <w:pPr>
        <w:pStyle w:val="PargrafodaLista"/>
        <w:spacing w:after="200" w:line="276" w:lineRule="auto"/>
        <w:jc w:val="both"/>
      </w:pPr>
    </w:p>
    <w:p w14:paraId="179DEBB0" w14:textId="77777777" w:rsidR="00082CBE" w:rsidRPr="00CC25A3" w:rsidRDefault="00082CBE" w:rsidP="00082CBE">
      <w:pPr>
        <w:pStyle w:val="PargrafodaLista"/>
        <w:spacing w:after="200" w:line="276" w:lineRule="auto"/>
        <w:jc w:val="both"/>
      </w:pPr>
    </w:p>
    <w:p w14:paraId="20677304" w14:textId="77777777" w:rsidR="00082CBE" w:rsidRPr="00CC25A3" w:rsidRDefault="00082CBE" w:rsidP="00082CBE">
      <w:pPr>
        <w:pStyle w:val="PargrafodaLista"/>
        <w:spacing w:after="200" w:line="276" w:lineRule="auto"/>
        <w:jc w:val="both"/>
      </w:pPr>
    </w:p>
    <w:p w14:paraId="3BB41D25" w14:textId="77777777" w:rsidR="00082CBE" w:rsidRPr="00CC25A3" w:rsidRDefault="00082CBE" w:rsidP="00082CBE">
      <w:pPr>
        <w:pStyle w:val="PargrafodaLista"/>
        <w:spacing w:after="200" w:line="276" w:lineRule="auto"/>
        <w:jc w:val="both"/>
      </w:pPr>
    </w:p>
    <w:p w14:paraId="07CEF33B" w14:textId="77777777" w:rsidR="00082CBE" w:rsidRPr="00CC25A3" w:rsidRDefault="00082CBE" w:rsidP="00082CBE">
      <w:pPr>
        <w:pStyle w:val="PargrafodaLista"/>
        <w:spacing w:after="200" w:line="276" w:lineRule="auto"/>
        <w:jc w:val="both"/>
      </w:pPr>
    </w:p>
    <w:p w14:paraId="2955C94B" w14:textId="77777777" w:rsidR="00082CBE" w:rsidRPr="00CC25A3" w:rsidRDefault="00082CBE" w:rsidP="00082CBE">
      <w:pPr>
        <w:pStyle w:val="PargrafodaLista"/>
        <w:spacing w:after="200" w:line="276" w:lineRule="auto"/>
        <w:jc w:val="both"/>
      </w:pPr>
    </w:p>
    <w:p w14:paraId="5B181830" w14:textId="77777777" w:rsidR="00082CBE" w:rsidRPr="00CC25A3" w:rsidRDefault="00082CBE" w:rsidP="00082CBE">
      <w:pPr>
        <w:pStyle w:val="Ttulo"/>
        <w:jc w:val="center"/>
        <w:rPr>
          <w:color w:val="auto"/>
          <w:sz w:val="24"/>
          <w:szCs w:val="24"/>
        </w:rPr>
      </w:pPr>
      <w:r w:rsidRPr="00CC25A3">
        <w:rPr>
          <w:color w:val="auto"/>
          <w:sz w:val="24"/>
          <w:szCs w:val="24"/>
        </w:rPr>
        <w:t xml:space="preserve">Anexo: Ficha de acompanhamento de bolsista do PPGECM – </w:t>
      </w:r>
      <w:r w:rsidR="006E4B4A" w:rsidRPr="00CC25A3">
        <w:rPr>
          <w:color w:val="auto"/>
          <w:sz w:val="24"/>
          <w:szCs w:val="24"/>
        </w:rPr>
        <w:t>Doutorado</w:t>
      </w:r>
    </w:p>
    <w:p w14:paraId="4664D064" w14:textId="77777777" w:rsidR="00082CBE" w:rsidRPr="00CC25A3" w:rsidRDefault="00082CBE" w:rsidP="00082CBE">
      <w:r w:rsidRPr="00CC25A3">
        <w:t>Nome do bolsista:</w:t>
      </w:r>
    </w:p>
    <w:p w14:paraId="249B55D6" w14:textId="77777777" w:rsidR="00082CBE" w:rsidRPr="00CC25A3" w:rsidRDefault="00082CBE" w:rsidP="00082CBE">
      <w:r w:rsidRPr="00CC25A3">
        <w:t>Orientador:</w:t>
      </w:r>
    </w:p>
    <w:p w14:paraId="7638AD7C" w14:textId="77777777" w:rsidR="00082CBE" w:rsidRPr="00CC25A3" w:rsidRDefault="00082CBE" w:rsidP="00082CBE">
      <w:r w:rsidRPr="00CC25A3">
        <w:t>Início da bolsa:</w:t>
      </w:r>
    </w:p>
    <w:p w14:paraId="77645778" w14:textId="77777777" w:rsidR="00082CBE" w:rsidRPr="00CC25A3" w:rsidRDefault="00082CBE" w:rsidP="00082CBE">
      <w:r w:rsidRPr="00CC25A3">
        <w:t>Data da qualificação, se for o caso (lembrar que o curso tem 24 meses):</w:t>
      </w:r>
    </w:p>
    <w:p w14:paraId="5F7C864F" w14:textId="77777777" w:rsidR="00082CBE" w:rsidRPr="00CC25A3" w:rsidRDefault="00082CBE" w:rsidP="00082CBE">
      <w:r w:rsidRPr="00CC25A3">
        <w:t>Data (previsão) da defesa:</w:t>
      </w:r>
    </w:p>
    <w:p w14:paraId="47397E4F" w14:textId="77777777" w:rsidR="00082CBE" w:rsidRPr="00CC25A3" w:rsidRDefault="00082CBE" w:rsidP="00082CBE">
      <w:r w:rsidRPr="00CC25A3">
        <w:t xml:space="preserve">Semestre do Acompanhamento: </w:t>
      </w:r>
    </w:p>
    <w:p w14:paraId="03AF6EF9" w14:textId="77777777" w:rsidR="00082CBE" w:rsidRPr="00CC25A3" w:rsidRDefault="00082CBE" w:rsidP="00082CBE"/>
    <w:p w14:paraId="7C410ADD" w14:textId="77777777" w:rsidR="00082CBE" w:rsidRPr="00CC25A3" w:rsidRDefault="00082CBE" w:rsidP="00082CBE">
      <w:r w:rsidRPr="00CC25A3">
        <w:t>Relato das atividades desenvolvidas no semestre:</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082CBE" w:rsidRPr="00CC25A3" w14:paraId="3CE37A0B" w14:textId="77777777" w:rsidTr="00C95AA5">
        <w:tc>
          <w:tcPr>
            <w:tcW w:w="5000" w:type="pct"/>
            <w:shd w:val="clear" w:color="auto" w:fill="auto"/>
          </w:tcPr>
          <w:p w14:paraId="664ABA44" w14:textId="77777777" w:rsidR="00082CBE" w:rsidRPr="00CC25A3" w:rsidRDefault="00082CBE" w:rsidP="00C95AA5"/>
          <w:p w14:paraId="5BD8B7D1" w14:textId="77777777" w:rsidR="00082CBE" w:rsidRPr="00CC25A3" w:rsidRDefault="00082CBE" w:rsidP="00C95AA5"/>
          <w:p w14:paraId="2410A318" w14:textId="77777777" w:rsidR="00082CBE" w:rsidRPr="00CC25A3" w:rsidRDefault="00082CBE" w:rsidP="00C95AA5"/>
          <w:p w14:paraId="2D4DA537" w14:textId="77777777" w:rsidR="00082CBE" w:rsidRPr="00CC25A3" w:rsidRDefault="00082CBE" w:rsidP="00C95AA5"/>
          <w:p w14:paraId="16C7EC20" w14:textId="77777777" w:rsidR="00082CBE" w:rsidRPr="00CC25A3" w:rsidRDefault="00082CBE" w:rsidP="00C95AA5"/>
          <w:p w14:paraId="0EBA437F" w14:textId="77777777" w:rsidR="00082CBE" w:rsidRPr="00CC25A3" w:rsidRDefault="00082CBE" w:rsidP="00C95AA5"/>
          <w:p w14:paraId="1ABC17A3" w14:textId="77777777" w:rsidR="00082CBE" w:rsidRPr="00CC25A3" w:rsidRDefault="00082CBE" w:rsidP="00C95AA5"/>
        </w:tc>
      </w:tr>
    </w:tbl>
    <w:p w14:paraId="7DCDC9D0" w14:textId="77777777" w:rsidR="00082CBE" w:rsidRPr="00CC25A3" w:rsidRDefault="00082CBE" w:rsidP="00082CBE"/>
    <w:p w14:paraId="5AC43E40" w14:textId="77777777" w:rsidR="00082CBE" w:rsidRPr="00CC25A3" w:rsidRDefault="00082CBE" w:rsidP="00082CBE">
      <w:r w:rsidRPr="00CC25A3">
        <w:t>Informações sobre publicações e/ou participação em eventos e/ou outras atividades:</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082CBE" w:rsidRPr="00CC25A3" w14:paraId="29181039" w14:textId="77777777" w:rsidTr="00C95AA5">
        <w:tc>
          <w:tcPr>
            <w:tcW w:w="5000" w:type="pct"/>
            <w:shd w:val="clear" w:color="auto" w:fill="auto"/>
          </w:tcPr>
          <w:p w14:paraId="359509AC" w14:textId="77777777" w:rsidR="00082CBE" w:rsidRPr="00CC25A3" w:rsidRDefault="00082CBE" w:rsidP="00C95AA5"/>
          <w:p w14:paraId="31A0DEF5" w14:textId="77777777" w:rsidR="00082CBE" w:rsidRPr="00CC25A3" w:rsidRDefault="00082CBE" w:rsidP="00C95AA5"/>
          <w:p w14:paraId="03961DD2" w14:textId="77777777" w:rsidR="00082CBE" w:rsidRPr="00CC25A3" w:rsidRDefault="00082CBE" w:rsidP="00C95AA5"/>
          <w:p w14:paraId="3102B956" w14:textId="77777777" w:rsidR="00082CBE" w:rsidRPr="00CC25A3" w:rsidRDefault="00082CBE" w:rsidP="00C95AA5"/>
          <w:p w14:paraId="508CECFC" w14:textId="77777777" w:rsidR="00082CBE" w:rsidRPr="00CC25A3" w:rsidRDefault="00082CBE" w:rsidP="00C95AA5"/>
          <w:p w14:paraId="496C6A18" w14:textId="77777777" w:rsidR="00082CBE" w:rsidRPr="00CC25A3" w:rsidRDefault="00082CBE" w:rsidP="00C95AA5"/>
          <w:p w14:paraId="5F2EFFCC" w14:textId="77777777" w:rsidR="00082CBE" w:rsidRPr="00CC25A3" w:rsidRDefault="00082CBE" w:rsidP="00C95AA5"/>
        </w:tc>
      </w:tr>
    </w:tbl>
    <w:p w14:paraId="1B332FC1" w14:textId="77777777" w:rsidR="00082CBE" w:rsidRPr="00CC25A3" w:rsidRDefault="00082CBE" w:rsidP="00082CBE"/>
    <w:p w14:paraId="15BBB8D0" w14:textId="77777777" w:rsidR="00082CBE" w:rsidRPr="00CC25A3" w:rsidRDefault="00082CBE" w:rsidP="00082CBE">
      <w:pPr>
        <w:spacing w:before="120" w:line="360" w:lineRule="auto"/>
      </w:pPr>
      <w:r w:rsidRPr="00CC25A3">
        <w:t>Assinatura do bolsista: _________________________________________</w:t>
      </w:r>
    </w:p>
    <w:p w14:paraId="5DADB1CB" w14:textId="77777777" w:rsidR="00082CBE" w:rsidRPr="00C10891" w:rsidRDefault="00082CBE" w:rsidP="00082CBE">
      <w:pPr>
        <w:spacing w:before="120" w:line="360" w:lineRule="auto"/>
      </w:pPr>
      <w:r w:rsidRPr="00CC25A3">
        <w:t>Assinatura do orientador: _______________________________________</w:t>
      </w:r>
    </w:p>
    <w:p w14:paraId="6B8A955B" w14:textId="77777777" w:rsidR="00082CBE" w:rsidRPr="00C10891" w:rsidRDefault="00082CBE" w:rsidP="00082CBE">
      <w:pPr>
        <w:pStyle w:val="PargrafodaLista"/>
        <w:spacing w:after="200" w:line="276" w:lineRule="auto"/>
        <w:jc w:val="both"/>
      </w:pPr>
    </w:p>
    <w:sectPr w:rsidR="00082CBE" w:rsidRPr="00C10891" w:rsidSect="00575182">
      <w:headerReference w:type="default" r:id="rId12"/>
      <w:footerReference w:type="default" r:id="rId13"/>
      <w:pgSz w:w="11907" w:h="16840"/>
      <w:pgMar w:top="2521"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1B72" w14:textId="77777777" w:rsidR="00607DDC" w:rsidRDefault="00607DDC">
      <w:r>
        <w:separator/>
      </w:r>
    </w:p>
  </w:endnote>
  <w:endnote w:type="continuationSeparator" w:id="0">
    <w:p w14:paraId="4C089C87" w14:textId="77777777" w:rsidR="00607DDC" w:rsidRDefault="006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D24D" w14:textId="77777777" w:rsidR="002A61D8" w:rsidRDefault="002152F2">
    <w:pPr>
      <w:jc w:val="center"/>
      <w:rPr>
        <w:sz w:val="10"/>
        <w:szCs w:val="20"/>
      </w:rPr>
    </w:pPr>
    <w:r w:rsidRPr="00575182">
      <w:rPr>
        <w:noProof/>
      </w:rPr>
      <mc:AlternateContent>
        <mc:Choice Requires="wps">
          <w:drawing>
            <wp:anchor distT="0" distB="0" distL="114300" distR="114300" simplePos="0" relativeHeight="251657216" behindDoc="0" locked="0" layoutInCell="1" allowOverlap="1" wp14:anchorId="6617366E" wp14:editId="23900C14">
              <wp:simplePos x="0" y="0"/>
              <wp:positionH relativeFrom="column">
                <wp:posOffset>43815</wp:posOffset>
              </wp:positionH>
              <wp:positionV relativeFrom="paragraph">
                <wp:posOffset>25400</wp:posOffset>
              </wp:positionV>
              <wp:extent cx="6336665" cy="10795"/>
              <wp:effectExtent l="12700" t="12700" r="13335" b="146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6665" cy="10795"/>
                      </a:xfrm>
                      <a:prstGeom prst="straightConnector1">
                        <a:avLst/>
                      </a:prstGeom>
                      <a:noFill/>
                      <a:ln w="31750" cap="rnd" cmpd="thinThick">
                        <a:solidFill>
                          <a:srgbClr val="BD464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60106" id="_x0000_t32" coordsize="21600,21600" o:spt="32" o:oned="t" path="m,l21600,21600e" filled="f">
              <v:path arrowok="t" fillok="f" o:connecttype="none"/>
              <o:lock v:ext="edit" shapetype="t"/>
            </v:shapetype>
            <v:shape id="AutoShape 9" o:spid="_x0000_s1026" type="#_x0000_t32" style="position:absolute;margin-left:3.45pt;margin-top:2pt;width:498.9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znOLAIAAEUEAAAOAAAAZHJzL2Uyb0RvYy54bWysU8GO2jAQvVfqP1i+QxIIWYgIqy2BXrYt&#13;&#10;0m4/wNgOsTaxLdsQUNV/79gJtLSXqurFHns8b97MPC8fz22DTtxYoWSBk3GMEZdUMSEPBf76uh3N&#13;&#10;MbKOSEYaJXmBL9zix9X7d8tO53yiatUwbhCASJt3usC1czqPIktr3hI7VppLcFbKtMTB0RwiZkgH&#13;&#10;6G0TTeI4izplmDaKcmvhtuydeBXwq4pT96WqLHeoKTBwc2E1Yd37NVotSX4wRNeCDjTIP7BoiZCQ&#13;&#10;9AZVEkfQ0Yg/oFpBjbKqcmOq2khVlaA81ADVJPFv1bzURPNQCzTH6lub7P+DpZ9PO4MEg9lhJEkL&#13;&#10;I3o6OhUyo4VvT6dtDq/Wcmd8gfQsX/Szom8WfNGd0x+sBrh990kxQCKAFLpyrkzrg6FedA7Nv9ya&#13;&#10;z88OUbjMptMsy2YYUfAl8cNi5rNHJL8Ga2PdR65a5I0CW2eIONRuraSEMSuThFTk9GxdH3gN8Jml&#13;&#10;2oqmgXuSNxJ1BZ4mDzMQBCUgOiMZWK2GLrhayFfQwlsAs6oRzAf6OGsO+3Vj0ImAlj6UaZZOB4Z3&#13;&#10;z4w6ShYS1ZywzWA7Iprehooa6fGgcKA6WL1Yvi3ixWa+maejdJJtRmlclqOn7TodZVugW07L9bpM&#13;&#10;vntqSZrXgjEuPburcJP074QxfKFecjfp3loU3aOHIQDZ6x5Ih8n7YfcC2St22Rnfdi8C0Gp4PPwr&#13;&#10;/xl+PYdXP3//6gcAAAD//wMAUEsDBBQABgAIAAAAIQDUQS6h3wAAAAsBAAAPAAAAZHJzL2Rvd25y&#13;&#10;ZXYueG1sTI/NToRAEITvJr7DpE28GHdQ2R9Yms0GY+JV1gdomFkgMjOEGVj06e096aWTTlVX15cd&#13;&#10;FtOLWY++cxbhaRWB0LZ2qrMNwufp7XEHwgeyinpnNcK39nDIb28ySpW72A89l6ERHGJ9SghtCEMq&#13;&#10;pa9bbciv3KAta2c3Ggq8jo1UI1043PTyOYo20lBn+UNLgy5aXX+Vk0F4qH6SKV7O6/dkluXLkYpK&#13;&#10;nQrE+7vldc/juAcR9BL+LuDKwP0h52KVm6zyokfYJGxEiJnqqkZRzDgVwnoLMs/kf4b8FwAA//8D&#13;&#10;AFBLAQItABQABgAIAAAAIQC2gziS/gAAAOEBAAATAAAAAAAAAAAAAAAAAAAAAABbQ29udGVudF9U&#13;&#10;eXBlc10ueG1sUEsBAi0AFAAGAAgAAAAhADj9If/WAAAAlAEAAAsAAAAAAAAAAAAAAAAALwEAAF9y&#13;&#10;ZWxzLy5yZWxzUEsBAi0AFAAGAAgAAAAhAFS/Oc4sAgAARQQAAA4AAAAAAAAAAAAAAAAALgIAAGRy&#13;&#10;cy9lMm9Eb2MueG1sUEsBAi0AFAAGAAgAAAAhANRBLqHfAAAACwEAAA8AAAAAAAAAAAAAAAAAhgQA&#13;&#10;AGRycy9kb3ducmV2LnhtbFBLBQYAAAAABAAEAPMAAACSBQAAAAA=&#13;&#10;" strokecolor="#bd4643" strokeweight="2.5pt">
              <v:stroke linestyle="thinThick" endcap="round"/>
              <o:lock v:ext="edit" shapetype="f"/>
            </v:shape>
          </w:pict>
        </mc:Fallback>
      </mc:AlternateContent>
    </w:r>
  </w:p>
  <w:p w14:paraId="4E0196A9" w14:textId="77777777" w:rsidR="001D11D8" w:rsidRDefault="001D11D8" w:rsidP="001D11D8">
    <w:pPr>
      <w:ind w:hanging="2"/>
      <w:jc w:val="center"/>
      <w:rPr>
        <w:rFonts w:ascii="Calibri" w:eastAsia="Calibri" w:hAnsi="Calibri" w:cs="Calibri"/>
        <w:sz w:val="18"/>
        <w:szCs w:val="18"/>
      </w:rPr>
    </w:pPr>
    <w:r>
      <w:rPr>
        <w:rFonts w:ascii="Calibri" w:eastAsia="Calibri" w:hAnsi="Calibri" w:cs="Calibri"/>
        <w:sz w:val="18"/>
        <w:szCs w:val="18"/>
      </w:rPr>
      <w:t xml:space="preserve">UFRN/CCET. Campus Universitário. Av. Senador Salgado Filho, 3000. </w:t>
    </w:r>
  </w:p>
  <w:p w14:paraId="2DFD9E33" w14:textId="77777777" w:rsidR="001D11D8" w:rsidRDefault="001D11D8" w:rsidP="001D11D8">
    <w:pPr>
      <w:ind w:hanging="2"/>
      <w:jc w:val="center"/>
      <w:rPr>
        <w:sz w:val="10"/>
        <w:szCs w:val="10"/>
      </w:rPr>
    </w:pPr>
    <w:r>
      <w:rPr>
        <w:rFonts w:ascii="Calibri" w:eastAsia="Calibri" w:hAnsi="Calibri" w:cs="Calibri"/>
        <w:sz w:val="18"/>
        <w:szCs w:val="18"/>
      </w:rPr>
      <w:t>Lagoa Nova. Natal, RN. CEP: 59.072-970</w:t>
    </w:r>
  </w:p>
  <w:p w14:paraId="75AAC4F8" w14:textId="77777777" w:rsidR="002A61D8" w:rsidRDefault="002A61D8" w:rsidP="001D11D8">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F584" w14:textId="77777777" w:rsidR="00607DDC" w:rsidRDefault="00607DDC">
      <w:r>
        <w:separator/>
      </w:r>
    </w:p>
  </w:footnote>
  <w:footnote w:type="continuationSeparator" w:id="0">
    <w:p w14:paraId="697DAFBB" w14:textId="77777777" w:rsidR="00607DDC" w:rsidRDefault="0060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26F" w14:textId="77777777" w:rsidR="002A61D8" w:rsidRDefault="002152F2">
    <w:pPr>
      <w:pStyle w:val="Cabealho"/>
      <w:jc w:val="center"/>
      <w:rPr>
        <w:rFonts w:ascii="Georgia" w:hAnsi="Georgia"/>
        <w:sz w:val="20"/>
        <w:szCs w:val="22"/>
      </w:rPr>
    </w:pPr>
    <w:r>
      <w:rPr>
        <w:rFonts w:ascii="Georgia" w:hAnsi="Georgia"/>
        <w:bCs/>
        <w:iCs/>
        <w:noProof/>
      </w:rPr>
      <w:drawing>
        <wp:anchor distT="0" distB="0" distL="114300" distR="114300" simplePos="0" relativeHeight="251658240" behindDoc="0" locked="0" layoutInCell="1" allowOverlap="1" wp14:anchorId="6082BC59" wp14:editId="12807BB9">
          <wp:simplePos x="0" y="0"/>
          <wp:positionH relativeFrom="column">
            <wp:posOffset>116205</wp:posOffset>
          </wp:positionH>
          <wp:positionV relativeFrom="paragraph">
            <wp:posOffset>-114300</wp:posOffset>
          </wp:positionV>
          <wp:extent cx="2012315" cy="1257935"/>
          <wp:effectExtent l="0" t="0" r="0" b="0"/>
          <wp:wrapSquare wrapText="bothSides"/>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1">
                    <a:extLst>
                      <a:ext uri="{28A0092B-C50C-407E-A947-70E740481C1C}">
                        <a14:useLocalDpi xmlns:a14="http://schemas.microsoft.com/office/drawing/2010/main" val="0"/>
                      </a:ext>
                    </a:extLst>
                  </a:blip>
                  <a:srcRect l="26898" t="15804" r="5634" b="24521"/>
                  <a:stretch>
                    <a:fillRect/>
                  </a:stretch>
                </pic:blipFill>
                <pic:spPr bwMode="auto">
                  <a:xfrm>
                    <a:off x="0" y="0"/>
                    <a:ext cx="201231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8F64" w14:textId="77777777" w:rsidR="002A61D8" w:rsidRDefault="002A61D8">
    <w:pPr>
      <w:pStyle w:val="Cabealho"/>
      <w:jc w:val="center"/>
      <w:rPr>
        <w:rFonts w:ascii="Georgia" w:hAnsi="Georgia"/>
        <w:sz w:val="20"/>
        <w:szCs w:val="22"/>
      </w:rPr>
    </w:pPr>
  </w:p>
  <w:p w14:paraId="6A67923E" w14:textId="77777777" w:rsidR="001D11D8" w:rsidRDefault="001D11D8" w:rsidP="001D11D8">
    <w:pPr>
      <w:ind w:hanging="2"/>
      <w:jc w:val="right"/>
      <w:rPr>
        <w:rFonts w:ascii="Calibri" w:eastAsia="Calibri" w:hAnsi="Calibri" w:cs="Calibri"/>
        <w:b/>
        <w:sz w:val="18"/>
        <w:szCs w:val="18"/>
      </w:rPr>
    </w:pPr>
    <w:r>
      <w:rPr>
        <w:rFonts w:ascii="Calibri" w:eastAsia="Calibri" w:hAnsi="Calibri" w:cs="Calibri"/>
        <w:b/>
        <w:sz w:val="18"/>
        <w:szCs w:val="18"/>
      </w:rPr>
      <w:t>UNIVERSIDADE FEDERAL DO RIO GRANDE DO NORTE</w:t>
    </w:r>
  </w:p>
  <w:p w14:paraId="22624717" w14:textId="77777777" w:rsidR="001D11D8" w:rsidRDefault="001D11D8" w:rsidP="001D11D8">
    <w:pPr>
      <w:ind w:hanging="2"/>
      <w:jc w:val="right"/>
      <w:rPr>
        <w:rFonts w:ascii="Calibri" w:eastAsia="Calibri" w:hAnsi="Calibri" w:cs="Calibri"/>
        <w:b/>
        <w:sz w:val="18"/>
        <w:szCs w:val="18"/>
      </w:rPr>
    </w:pPr>
    <w:r>
      <w:rPr>
        <w:rFonts w:ascii="Calibri" w:eastAsia="Calibri" w:hAnsi="Calibri" w:cs="Calibri"/>
        <w:b/>
        <w:sz w:val="18"/>
        <w:szCs w:val="18"/>
      </w:rPr>
      <w:t>Centro de Ciências Exatas e da Terra</w:t>
    </w:r>
  </w:p>
  <w:p w14:paraId="2F4E0CC8" w14:textId="77777777" w:rsidR="001D11D8" w:rsidRDefault="001D11D8" w:rsidP="001D11D8">
    <w:pPr>
      <w:ind w:hanging="2"/>
      <w:jc w:val="right"/>
      <w:rPr>
        <w:rFonts w:ascii="Calibri" w:eastAsia="Calibri" w:hAnsi="Calibri" w:cs="Calibri"/>
        <w:sz w:val="16"/>
        <w:szCs w:val="16"/>
      </w:rPr>
    </w:pPr>
    <w:r>
      <w:rPr>
        <w:rFonts w:ascii="Calibri" w:eastAsia="Calibri" w:hAnsi="Calibri" w:cs="Calibri"/>
        <w:sz w:val="16"/>
        <w:szCs w:val="16"/>
      </w:rPr>
      <w:t>Programa de Pós-Graduação em Ensino de Ciências e Matemática</w:t>
    </w:r>
  </w:p>
  <w:p w14:paraId="604D1CD0" w14:textId="77777777" w:rsidR="001D11D8" w:rsidRDefault="00000000" w:rsidP="001D11D8">
    <w:pPr>
      <w:ind w:hanging="2"/>
      <w:jc w:val="right"/>
      <w:rPr>
        <w:rFonts w:ascii="Calibri" w:eastAsia="Calibri" w:hAnsi="Calibri" w:cs="Calibri"/>
        <w:color w:val="800080"/>
        <w:sz w:val="16"/>
        <w:szCs w:val="16"/>
        <w:u w:val="single"/>
      </w:rPr>
    </w:pPr>
    <w:hyperlink r:id="rId2">
      <w:r w:rsidR="001D11D8">
        <w:rPr>
          <w:rFonts w:ascii="Calibri" w:eastAsia="Calibri" w:hAnsi="Calibri" w:cs="Calibri"/>
          <w:color w:val="1155CC"/>
          <w:sz w:val="16"/>
          <w:szCs w:val="16"/>
          <w:u w:val="single"/>
        </w:rPr>
        <w:t>https://posgraduacao.ufrn.br/ppgecm</w:t>
      </w:r>
    </w:hyperlink>
  </w:p>
  <w:p w14:paraId="09572E55" w14:textId="77777777" w:rsidR="001D11D8" w:rsidRDefault="001D11D8" w:rsidP="001D11D8">
    <w:pPr>
      <w:pBdr>
        <w:top w:val="nil"/>
        <w:left w:val="nil"/>
        <w:bottom w:val="nil"/>
        <w:right w:val="nil"/>
        <w:between w:val="nil"/>
      </w:pBdr>
      <w:ind w:hanging="2"/>
      <w:jc w:val="right"/>
      <w:rPr>
        <w:rFonts w:ascii="Calibri" w:eastAsia="Calibri" w:hAnsi="Calibri" w:cs="Calibri"/>
        <w:b/>
        <w:color w:val="333333"/>
        <w:sz w:val="18"/>
        <w:szCs w:val="18"/>
      </w:rPr>
    </w:pPr>
    <w:r>
      <w:rPr>
        <w:rFonts w:ascii="Calibri" w:eastAsia="Calibri" w:hAnsi="Calibri" w:cs="Calibri"/>
        <w:sz w:val="16"/>
        <w:szCs w:val="16"/>
      </w:rPr>
      <w:t xml:space="preserve">e-mail: </w:t>
    </w:r>
    <w:hyperlink r:id="rId3">
      <w:r>
        <w:rPr>
          <w:rFonts w:ascii="Calibri" w:eastAsia="Calibri" w:hAnsi="Calibri" w:cs="Calibri"/>
          <w:color w:val="1155CC"/>
          <w:sz w:val="16"/>
          <w:szCs w:val="16"/>
          <w:u w:val="single"/>
        </w:rPr>
        <w:t>pos.ecm@ccet.ufrn.br</w:t>
      </w:r>
    </w:hyperlink>
  </w:p>
  <w:p w14:paraId="70993364" w14:textId="77777777" w:rsidR="002A61D8" w:rsidRDefault="002A61D8" w:rsidP="001D11D8">
    <w:pPr>
      <w:pStyle w:val="Cabealho"/>
      <w:jc w:val="right"/>
      <w:rPr>
        <w:b/>
        <w:color w:val="33333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6417C"/>
    <w:multiLevelType w:val="multilevel"/>
    <w:tmpl w:val="7296417C"/>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667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02"/>
    <w:rsid w:val="00007F41"/>
    <w:rsid w:val="00011CDB"/>
    <w:rsid w:val="00017193"/>
    <w:rsid w:val="0002117F"/>
    <w:rsid w:val="00035792"/>
    <w:rsid w:val="00040DDD"/>
    <w:rsid w:val="00044D3A"/>
    <w:rsid w:val="000614AE"/>
    <w:rsid w:val="00062E28"/>
    <w:rsid w:val="00075A17"/>
    <w:rsid w:val="000760CF"/>
    <w:rsid w:val="00082CBE"/>
    <w:rsid w:val="0008620F"/>
    <w:rsid w:val="00092E26"/>
    <w:rsid w:val="00093C36"/>
    <w:rsid w:val="000A15F3"/>
    <w:rsid w:val="000A4DFC"/>
    <w:rsid w:val="000A5723"/>
    <w:rsid w:val="000A5E8E"/>
    <w:rsid w:val="000B418B"/>
    <w:rsid w:val="000B71D9"/>
    <w:rsid w:val="000C5F57"/>
    <w:rsid w:val="000C66CC"/>
    <w:rsid w:val="000E6032"/>
    <w:rsid w:val="000F718A"/>
    <w:rsid w:val="001023A4"/>
    <w:rsid w:val="001060F3"/>
    <w:rsid w:val="001074EC"/>
    <w:rsid w:val="00131068"/>
    <w:rsid w:val="00140702"/>
    <w:rsid w:val="001455DF"/>
    <w:rsid w:val="00146593"/>
    <w:rsid w:val="00150E94"/>
    <w:rsid w:val="00150F4E"/>
    <w:rsid w:val="00154EC8"/>
    <w:rsid w:val="0015517D"/>
    <w:rsid w:val="00165BFC"/>
    <w:rsid w:val="00167A56"/>
    <w:rsid w:val="0017035C"/>
    <w:rsid w:val="001760AE"/>
    <w:rsid w:val="0018086A"/>
    <w:rsid w:val="00182BC8"/>
    <w:rsid w:val="00183974"/>
    <w:rsid w:val="001867D2"/>
    <w:rsid w:val="001870DD"/>
    <w:rsid w:val="00194B62"/>
    <w:rsid w:val="001A0AE0"/>
    <w:rsid w:val="001B1CA2"/>
    <w:rsid w:val="001D11D8"/>
    <w:rsid w:val="001D749A"/>
    <w:rsid w:val="001D773C"/>
    <w:rsid w:val="001E19DC"/>
    <w:rsid w:val="001E41E5"/>
    <w:rsid w:val="001F5A0D"/>
    <w:rsid w:val="001F6AFF"/>
    <w:rsid w:val="00200103"/>
    <w:rsid w:val="00201416"/>
    <w:rsid w:val="00202970"/>
    <w:rsid w:val="0021176C"/>
    <w:rsid w:val="002152F2"/>
    <w:rsid w:val="00216E71"/>
    <w:rsid w:val="002270E4"/>
    <w:rsid w:val="002366DA"/>
    <w:rsid w:val="00243E8C"/>
    <w:rsid w:val="00250356"/>
    <w:rsid w:val="00253603"/>
    <w:rsid w:val="00263A84"/>
    <w:rsid w:val="00264095"/>
    <w:rsid w:val="00267298"/>
    <w:rsid w:val="00273A6B"/>
    <w:rsid w:val="0028386E"/>
    <w:rsid w:val="00290432"/>
    <w:rsid w:val="0029358E"/>
    <w:rsid w:val="0029704F"/>
    <w:rsid w:val="002A303E"/>
    <w:rsid w:val="002A306A"/>
    <w:rsid w:val="002A3916"/>
    <w:rsid w:val="002A61D8"/>
    <w:rsid w:val="002C395B"/>
    <w:rsid w:val="002C53E5"/>
    <w:rsid w:val="002C6FF4"/>
    <w:rsid w:val="002D0060"/>
    <w:rsid w:val="002D26D9"/>
    <w:rsid w:val="002D4A20"/>
    <w:rsid w:val="0030051B"/>
    <w:rsid w:val="00300C45"/>
    <w:rsid w:val="00302DFF"/>
    <w:rsid w:val="0030593B"/>
    <w:rsid w:val="00321803"/>
    <w:rsid w:val="00326A27"/>
    <w:rsid w:val="0033291B"/>
    <w:rsid w:val="00334A2B"/>
    <w:rsid w:val="00334AFE"/>
    <w:rsid w:val="0033505B"/>
    <w:rsid w:val="00351248"/>
    <w:rsid w:val="003601F4"/>
    <w:rsid w:val="00361802"/>
    <w:rsid w:val="00366C67"/>
    <w:rsid w:val="0037411B"/>
    <w:rsid w:val="003759DE"/>
    <w:rsid w:val="003802C7"/>
    <w:rsid w:val="00380747"/>
    <w:rsid w:val="00386D4A"/>
    <w:rsid w:val="003B14E3"/>
    <w:rsid w:val="003B5137"/>
    <w:rsid w:val="003B7517"/>
    <w:rsid w:val="003C21C6"/>
    <w:rsid w:val="003C5D36"/>
    <w:rsid w:val="003D1F74"/>
    <w:rsid w:val="003E12CB"/>
    <w:rsid w:val="003E17CA"/>
    <w:rsid w:val="003E5FFD"/>
    <w:rsid w:val="003F4658"/>
    <w:rsid w:val="00400424"/>
    <w:rsid w:val="00402B5A"/>
    <w:rsid w:val="00403695"/>
    <w:rsid w:val="004056C6"/>
    <w:rsid w:val="00413F3A"/>
    <w:rsid w:val="004276B5"/>
    <w:rsid w:val="00437958"/>
    <w:rsid w:val="00445E39"/>
    <w:rsid w:val="00451A5A"/>
    <w:rsid w:val="00452BF0"/>
    <w:rsid w:val="004612EA"/>
    <w:rsid w:val="00461B9B"/>
    <w:rsid w:val="00463A36"/>
    <w:rsid w:val="00472710"/>
    <w:rsid w:val="00476DD3"/>
    <w:rsid w:val="00480239"/>
    <w:rsid w:val="004A0471"/>
    <w:rsid w:val="004A253C"/>
    <w:rsid w:val="004A446D"/>
    <w:rsid w:val="004A5DE7"/>
    <w:rsid w:val="004B0D49"/>
    <w:rsid w:val="004B5C38"/>
    <w:rsid w:val="004B7C34"/>
    <w:rsid w:val="004C3668"/>
    <w:rsid w:val="004C536E"/>
    <w:rsid w:val="004D1F16"/>
    <w:rsid w:val="004D30C9"/>
    <w:rsid w:val="004D6FDD"/>
    <w:rsid w:val="004E575C"/>
    <w:rsid w:val="004E6135"/>
    <w:rsid w:val="004F4A4C"/>
    <w:rsid w:val="004F7349"/>
    <w:rsid w:val="00502533"/>
    <w:rsid w:val="00506898"/>
    <w:rsid w:val="005071C3"/>
    <w:rsid w:val="0051629C"/>
    <w:rsid w:val="00520ABB"/>
    <w:rsid w:val="005212E0"/>
    <w:rsid w:val="005236C2"/>
    <w:rsid w:val="005236CF"/>
    <w:rsid w:val="005301EA"/>
    <w:rsid w:val="00550BB0"/>
    <w:rsid w:val="00567840"/>
    <w:rsid w:val="00571194"/>
    <w:rsid w:val="00574B72"/>
    <w:rsid w:val="00575182"/>
    <w:rsid w:val="00575187"/>
    <w:rsid w:val="00575D00"/>
    <w:rsid w:val="00575D4A"/>
    <w:rsid w:val="0058164B"/>
    <w:rsid w:val="00583CA0"/>
    <w:rsid w:val="005900D1"/>
    <w:rsid w:val="00590363"/>
    <w:rsid w:val="00592C74"/>
    <w:rsid w:val="00595B49"/>
    <w:rsid w:val="00596638"/>
    <w:rsid w:val="005A1D72"/>
    <w:rsid w:val="005A2424"/>
    <w:rsid w:val="005B05FE"/>
    <w:rsid w:val="005B1358"/>
    <w:rsid w:val="005B2F61"/>
    <w:rsid w:val="005B7967"/>
    <w:rsid w:val="005C5728"/>
    <w:rsid w:val="005C72A0"/>
    <w:rsid w:val="005D3663"/>
    <w:rsid w:val="005D4788"/>
    <w:rsid w:val="005F19E3"/>
    <w:rsid w:val="006070DC"/>
    <w:rsid w:val="00607DDC"/>
    <w:rsid w:val="006236D6"/>
    <w:rsid w:val="0062446B"/>
    <w:rsid w:val="00625D4E"/>
    <w:rsid w:val="0063648C"/>
    <w:rsid w:val="0064176F"/>
    <w:rsid w:val="006446F9"/>
    <w:rsid w:val="006624BB"/>
    <w:rsid w:val="00666147"/>
    <w:rsid w:val="00673EB4"/>
    <w:rsid w:val="006740FF"/>
    <w:rsid w:val="00677C05"/>
    <w:rsid w:val="0068032A"/>
    <w:rsid w:val="006820B4"/>
    <w:rsid w:val="006840EF"/>
    <w:rsid w:val="0068554F"/>
    <w:rsid w:val="006A0747"/>
    <w:rsid w:val="006B1342"/>
    <w:rsid w:val="006B3D0A"/>
    <w:rsid w:val="006C2B61"/>
    <w:rsid w:val="006C64B5"/>
    <w:rsid w:val="006C6A96"/>
    <w:rsid w:val="006D57B1"/>
    <w:rsid w:val="006E3770"/>
    <w:rsid w:val="006E4B4A"/>
    <w:rsid w:val="006E4D49"/>
    <w:rsid w:val="006F20A0"/>
    <w:rsid w:val="006F76C1"/>
    <w:rsid w:val="00704E22"/>
    <w:rsid w:val="00710797"/>
    <w:rsid w:val="007144A0"/>
    <w:rsid w:val="007252E2"/>
    <w:rsid w:val="00726634"/>
    <w:rsid w:val="00731664"/>
    <w:rsid w:val="00737294"/>
    <w:rsid w:val="00745D18"/>
    <w:rsid w:val="00747505"/>
    <w:rsid w:val="00747E63"/>
    <w:rsid w:val="00751C57"/>
    <w:rsid w:val="00752AE3"/>
    <w:rsid w:val="00752C21"/>
    <w:rsid w:val="00756345"/>
    <w:rsid w:val="00760521"/>
    <w:rsid w:val="0076160B"/>
    <w:rsid w:val="00765827"/>
    <w:rsid w:val="00766320"/>
    <w:rsid w:val="007679C0"/>
    <w:rsid w:val="00767F28"/>
    <w:rsid w:val="0078050A"/>
    <w:rsid w:val="00786CD0"/>
    <w:rsid w:val="00787969"/>
    <w:rsid w:val="00787BC0"/>
    <w:rsid w:val="0079108E"/>
    <w:rsid w:val="007E0D34"/>
    <w:rsid w:val="00804674"/>
    <w:rsid w:val="00806640"/>
    <w:rsid w:val="00813BE8"/>
    <w:rsid w:val="00817F64"/>
    <w:rsid w:val="00826A4E"/>
    <w:rsid w:val="00831A95"/>
    <w:rsid w:val="008320F5"/>
    <w:rsid w:val="00847BF4"/>
    <w:rsid w:val="0087395F"/>
    <w:rsid w:val="008739F9"/>
    <w:rsid w:val="00873C40"/>
    <w:rsid w:val="00874551"/>
    <w:rsid w:val="00874736"/>
    <w:rsid w:val="00897B03"/>
    <w:rsid w:val="008C0B58"/>
    <w:rsid w:val="008C660B"/>
    <w:rsid w:val="008E4123"/>
    <w:rsid w:val="008E468A"/>
    <w:rsid w:val="008F1BA3"/>
    <w:rsid w:val="008F56F9"/>
    <w:rsid w:val="009026C3"/>
    <w:rsid w:val="009027E4"/>
    <w:rsid w:val="00902A42"/>
    <w:rsid w:val="00906B1E"/>
    <w:rsid w:val="00910374"/>
    <w:rsid w:val="00912373"/>
    <w:rsid w:val="00931241"/>
    <w:rsid w:val="00937626"/>
    <w:rsid w:val="00941535"/>
    <w:rsid w:val="00950FDE"/>
    <w:rsid w:val="00962EFB"/>
    <w:rsid w:val="00964F44"/>
    <w:rsid w:val="00966250"/>
    <w:rsid w:val="00971040"/>
    <w:rsid w:val="00972360"/>
    <w:rsid w:val="00984776"/>
    <w:rsid w:val="00993FEE"/>
    <w:rsid w:val="0099722F"/>
    <w:rsid w:val="009B02C6"/>
    <w:rsid w:val="009B06D2"/>
    <w:rsid w:val="009B6690"/>
    <w:rsid w:val="009C1EBB"/>
    <w:rsid w:val="009C4F85"/>
    <w:rsid w:val="009D08FC"/>
    <w:rsid w:val="009E03AA"/>
    <w:rsid w:val="009E60F1"/>
    <w:rsid w:val="009F2A4A"/>
    <w:rsid w:val="00A1122B"/>
    <w:rsid w:val="00A21372"/>
    <w:rsid w:val="00A306FB"/>
    <w:rsid w:val="00A36626"/>
    <w:rsid w:val="00A45C6B"/>
    <w:rsid w:val="00A513AE"/>
    <w:rsid w:val="00A51A21"/>
    <w:rsid w:val="00A549F4"/>
    <w:rsid w:val="00A6283A"/>
    <w:rsid w:val="00A62AD3"/>
    <w:rsid w:val="00A639DE"/>
    <w:rsid w:val="00A63A87"/>
    <w:rsid w:val="00A63AB7"/>
    <w:rsid w:val="00A6734A"/>
    <w:rsid w:val="00A8013D"/>
    <w:rsid w:val="00A8054D"/>
    <w:rsid w:val="00A86352"/>
    <w:rsid w:val="00A87FEC"/>
    <w:rsid w:val="00A91BE3"/>
    <w:rsid w:val="00AA76C0"/>
    <w:rsid w:val="00AC6476"/>
    <w:rsid w:val="00AC7811"/>
    <w:rsid w:val="00AD0B06"/>
    <w:rsid w:val="00AD0CC9"/>
    <w:rsid w:val="00AD620F"/>
    <w:rsid w:val="00AE1F93"/>
    <w:rsid w:val="00AE1FCD"/>
    <w:rsid w:val="00AE2575"/>
    <w:rsid w:val="00AE3E39"/>
    <w:rsid w:val="00AE6647"/>
    <w:rsid w:val="00AF339E"/>
    <w:rsid w:val="00AF642B"/>
    <w:rsid w:val="00B03BB3"/>
    <w:rsid w:val="00B1075B"/>
    <w:rsid w:val="00B15275"/>
    <w:rsid w:val="00B16297"/>
    <w:rsid w:val="00B20B06"/>
    <w:rsid w:val="00B22718"/>
    <w:rsid w:val="00B242BF"/>
    <w:rsid w:val="00B2602C"/>
    <w:rsid w:val="00B3208A"/>
    <w:rsid w:val="00B33378"/>
    <w:rsid w:val="00B455E0"/>
    <w:rsid w:val="00B477B7"/>
    <w:rsid w:val="00B57BC2"/>
    <w:rsid w:val="00B64F83"/>
    <w:rsid w:val="00B6682E"/>
    <w:rsid w:val="00B7112C"/>
    <w:rsid w:val="00B74450"/>
    <w:rsid w:val="00B80213"/>
    <w:rsid w:val="00B80E3C"/>
    <w:rsid w:val="00B829D5"/>
    <w:rsid w:val="00B96D72"/>
    <w:rsid w:val="00BA6712"/>
    <w:rsid w:val="00BC1955"/>
    <w:rsid w:val="00BE0E4E"/>
    <w:rsid w:val="00BE5F2D"/>
    <w:rsid w:val="00BE6C4C"/>
    <w:rsid w:val="00BF50BB"/>
    <w:rsid w:val="00C03131"/>
    <w:rsid w:val="00C07B2E"/>
    <w:rsid w:val="00C10891"/>
    <w:rsid w:val="00C25A4E"/>
    <w:rsid w:val="00C274A0"/>
    <w:rsid w:val="00C61C5A"/>
    <w:rsid w:val="00C64A49"/>
    <w:rsid w:val="00C720D1"/>
    <w:rsid w:val="00C7551A"/>
    <w:rsid w:val="00C80E58"/>
    <w:rsid w:val="00C823B4"/>
    <w:rsid w:val="00C95AA5"/>
    <w:rsid w:val="00CA2D0A"/>
    <w:rsid w:val="00CA792C"/>
    <w:rsid w:val="00CC25A3"/>
    <w:rsid w:val="00CF79F2"/>
    <w:rsid w:val="00D0534A"/>
    <w:rsid w:val="00D12BA8"/>
    <w:rsid w:val="00D20F5D"/>
    <w:rsid w:val="00D249DA"/>
    <w:rsid w:val="00D3389F"/>
    <w:rsid w:val="00D34892"/>
    <w:rsid w:val="00D35789"/>
    <w:rsid w:val="00D47394"/>
    <w:rsid w:val="00D532F3"/>
    <w:rsid w:val="00D53F05"/>
    <w:rsid w:val="00D75E5C"/>
    <w:rsid w:val="00D916D8"/>
    <w:rsid w:val="00DA4464"/>
    <w:rsid w:val="00DC0AC8"/>
    <w:rsid w:val="00DC4CEB"/>
    <w:rsid w:val="00DC6D4F"/>
    <w:rsid w:val="00DD1191"/>
    <w:rsid w:val="00DD1466"/>
    <w:rsid w:val="00DD4861"/>
    <w:rsid w:val="00E0011D"/>
    <w:rsid w:val="00E0084F"/>
    <w:rsid w:val="00E1127D"/>
    <w:rsid w:val="00E314A3"/>
    <w:rsid w:val="00E31A6E"/>
    <w:rsid w:val="00E3283C"/>
    <w:rsid w:val="00E33858"/>
    <w:rsid w:val="00E34AA1"/>
    <w:rsid w:val="00E37037"/>
    <w:rsid w:val="00E51745"/>
    <w:rsid w:val="00E54A13"/>
    <w:rsid w:val="00E623F6"/>
    <w:rsid w:val="00E62AA9"/>
    <w:rsid w:val="00E6427E"/>
    <w:rsid w:val="00E74C1D"/>
    <w:rsid w:val="00E76FB1"/>
    <w:rsid w:val="00E77AEC"/>
    <w:rsid w:val="00E85A53"/>
    <w:rsid w:val="00E90EB7"/>
    <w:rsid w:val="00E915C7"/>
    <w:rsid w:val="00E9463D"/>
    <w:rsid w:val="00E95ECD"/>
    <w:rsid w:val="00EA6C5F"/>
    <w:rsid w:val="00EB1A0D"/>
    <w:rsid w:val="00EB2B02"/>
    <w:rsid w:val="00EB2FC0"/>
    <w:rsid w:val="00ED4785"/>
    <w:rsid w:val="00EE712E"/>
    <w:rsid w:val="00EE7EDE"/>
    <w:rsid w:val="00EF3DF4"/>
    <w:rsid w:val="00EF616E"/>
    <w:rsid w:val="00F11B04"/>
    <w:rsid w:val="00F150FB"/>
    <w:rsid w:val="00F20B86"/>
    <w:rsid w:val="00F220EC"/>
    <w:rsid w:val="00F27BAC"/>
    <w:rsid w:val="00F46EB5"/>
    <w:rsid w:val="00F57359"/>
    <w:rsid w:val="00F6572C"/>
    <w:rsid w:val="00F77DCF"/>
    <w:rsid w:val="00F830A1"/>
    <w:rsid w:val="00F83585"/>
    <w:rsid w:val="00F860C2"/>
    <w:rsid w:val="00F92F0F"/>
    <w:rsid w:val="00FA0AD7"/>
    <w:rsid w:val="00FA3D5F"/>
    <w:rsid w:val="00FA5FFB"/>
    <w:rsid w:val="00FA76B8"/>
    <w:rsid w:val="00FC6DCC"/>
    <w:rsid w:val="00FE07A2"/>
    <w:rsid w:val="00FE708C"/>
    <w:rsid w:val="21A80F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EA5669"/>
  <w15:chartTrackingRefBased/>
  <w15:docId w15:val="{667DF6DD-D892-A845-88BF-8BF0348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182"/>
    <w:rPr>
      <w:sz w:val="24"/>
      <w:szCs w:val="24"/>
    </w:rPr>
  </w:style>
  <w:style w:type="paragraph" w:styleId="Ttulo1">
    <w:name w:val="heading 1"/>
    <w:basedOn w:val="Normal"/>
    <w:next w:val="Normal"/>
    <w:qFormat/>
    <w:rsid w:val="00575182"/>
    <w:pPr>
      <w:keepNext/>
      <w:outlineLvl w:val="0"/>
    </w:pPr>
    <w:rPr>
      <w:szCs w:val="20"/>
    </w:rPr>
  </w:style>
  <w:style w:type="paragraph" w:styleId="Ttulo2">
    <w:name w:val="heading 2"/>
    <w:basedOn w:val="Normal"/>
    <w:next w:val="Normal"/>
    <w:qFormat/>
    <w:rsid w:val="00575182"/>
    <w:pPr>
      <w:keepNext/>
      <w:jc w:val="center"/>
      <w:outlineLvl w:val="1"/>
    </w:pPr>
    <w:rPr>
      <w:b/>
      <w:bCs/>
    </w:rPr>
  </w:style>
  <w:style w:type="paragraph" w:styleId="Ttulo3">
    <w:name w:val="heading 3"/>
    <w:basedOn w:val="Normal"/>
    <w:next w:val="Normal"/>
    <w:qFormat/>
    <w:rsid w:val="00575182"/>
    <w:pPr>
      <w:keepNext/>
      <w:outlineLvl w:val="2"/>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Visitado">
    <w:name w:val="FollowedHyperlink"/>
    <w:unhideWhenUsed/>
    <w:rsid w:val="00575182"/>
    <w:rPr>
      <w:color w:val="800080"/>
      <w:u w:val="single"/>
    </w:rPr>
  </w:style>
  <w:style w:type="character" w:styleId="Hyperlink">
    <w:name w:val="Hyperlink"/>
    <w:rsid w:val="00575182"/>
    <w:rPr>
      <w:color w:val="0000FF"/>
      <w:u w:val="single"/>
    </w:rPr>
  </w:style>
  <w:style w:type="character" w:styleId="Refdecomentrio">
    <w:name w:val="annotation reference"/>
    <w:uiPriority w:val="99"/>
    <w:unhideWhenUsed/>
    <w:rsid w:val="00575182"/>
    <w:rPr>
      <w:sz w:val="16"/>
      <w:szCs w:val="16"/>
    </w:rPr>
  </w:style>
  <w:style w:type="character" w:customStyle="1" w:styleId="CabealhoChar">
    <w:name w:val="Cabeçalho Char"/>
    <w:link w:val="Cabealho"/>
    <w:qFormat/>
    <w:rsid w:val="00575182"/>
    <w:rPr>
      <w:sz w:val="24"/>
    </w:rPr>
  </w:style>
  <w:style w:type="character" w:customStyle="1" w:styleId="MenoPendente1">
    <w:name w:val="Menção Pendente1"/>
    <w:qFormat/>
    <w:rsid w:val="00575182"/>
    <w:rPr>
      <w:color w:val="605E5C"/>
      <w:shd w:val="clear" w:color="auto" w:fill="E1DFDD"/>
    </w:rPr>
  </w:style>
  <w:style w:type="character" w:styleId="Forte">
    <w:name w:val="Strong"/>
    <w:qFormat/>
    <w:rsid w:val="00575182"/>
    <w:rPr>
      <w:b/>
      <w:bCs/>
    </w:rPr>
  </w:style>
  <w:style w:type="character" w:customStyle="1" w:styleId="MenoPendente10">
    <w:name w:val="Menção Pendente1"/>
    <w:uiPriority w:val="99"/>
    <w:unhideWhenUsed/>
    <w:rsid w:val="00575182"/>
    <w:rPr>
      <w:color w:val="605E5C"/>
      <w:shd w:val="clear" w:color="auto" w:fill="E1DFDD"/>
    </w:rPr>
  </w:style>
  <w:style w:type="character" w:customStyle="1" w:styleId="TextodecomentrioChar">
    <w:name w:val="Texto de comentário Char"/>
    <w:basedOn w:val="Fontepargpadro"/>
    <w:link w:val="Textodecomentrio"/>
    <w:uiPriority w:val="99"/>
    <w:semiHidden/>
    <w:rsid w:val="00575182"/>
  </w:style>
  <w:style w:type="character" w:customStyle="1" w:styleId="AssuntodocomentrioChar">
    <w:name w:val="Assunto do comentário Char"/>
    <w:link w:val="Assuntodocomentrio"/>
    <w:semiHidden/>
    <w:rsid w:val="00575182"/>
    <w:rPr>
      <w:b/>
      <w:bCs/>
    </w:rPr>
  </w:style>
  <w:style w:type="paragraph" w:styleId="Textodebalo">
    <w:name w:val="Balloon Text"/>
    <w:basedOn w:val="Normal"/>
    <w:semiHidden/>
    <w:rsid w:val="00575182"/>
    <w:rPr>
      <w:rFonts w:ascii="Tahoma" w:hAnsi="Tahoma" w:cs="Tahoma"/>
      <w:sz w:val="16"/>
      <w:szCs w:val="16"/>
    </w:rPr>
  </w:style>
  <w:style w:type="paragraph" w:styleId="Cabealho">
    <w:name w:val="header"/>
    <w:basedOn w:val="Normal"/>
    <w:link w:val="CabealhoChar"/>
    <w:rsid w:val="00575182"/>
    <w:pPr>
      <w:tabs>
        <w:tab w:val="center" w:pos="4419"/>
        <w:tab w:val="right" w:pos="8838"/>
      </w:tabs>
    </w:pPr>
    <w:rPr>
      <w:szCs w:val="20"/>
      <w:lang w:val="x-none" w:eastAsia="x-none"/>
    </w:rPr>
  </w:style>
  <w:style w:type="paragraph" w:styleId="Assuntodocomentrio">
    <w:name w:val="annotation subject"/>
    <w:basedOn w:val="Textodecomentrio"/>
    <w:next w:val="Textodecomentrio"/>
    <w:link w:val="AssuntodocomentrioChar"/>
    <w:unhideWhenUsed/>
    <w:rsid w:val="00575182"/>
    <w:rPr>
      <w:b/>
      <w:bCs/>
      <w:lang w:val="x-none" w:eastAsia="x-none"/>
    </w:rPr>
  </w:style>
  <w:style w:type="paragraph" w:styleId="Textodecomentrio">
    <w:name w:val="annotation text"/>
    <w:basedOn w:val="Normal"/>
    <w:link w:val="TextodecomentrioChar"/>
    <w:uiPriority w:val="99"/>
    <w:unhideWhenUsed/>
    <w:rsid w:val="00575182"/>
    <w:rPr>
      <w:sz w:val="20"/>
      <w:szCs w:val="20"/>
    </w:rPr>
  </w:style>
  <w:style w:type="paragraph" w:styleId="NormalWeb">
    <w:name w:val="Normal (Web)"/>
    <w:basedOn w:val="Normal"/>
    <w:uiPriority w:val="99"/>
    <w:unhideWhenUsed/>
    <w:rsid w:val="00575182"/>
    <w:pPr>
      <w:spacing w:before="100" w:beforeAutospacing="1" w:after="100" w:afterAutospacing="1"/>
    </w:pPr>
  </w:style>
  <w:style w:type="paragraph" w:styleId="Recuodecorpodetexto2">
    <w:name w:val="Body Text Indent 2"/>
    <w:basedOn w:val="Normal"/>
    <w:rsid w:val="00575182"/>
    <w:pPr>
      <w:spacing w:after="120" w:line="480" w:lineRule="auto"/>
      <w:ind w:left="283"/>
    </w:pPr>
  </w:style>
  <w:style w:type="paragraph" w:styleId="Corpodetexto">
    <w:name w:val="Body Text"/>
    <w:basedOn w:val="Normal"/>
    <w:rsid w:val="00575182"/>
    <w:pPr>
      <w:jc w:val="both"/>
    </w:pPr>
    <w:rPr>
      <w:szCs w:val="20"/>
    </w:rPr>
  </w:style>
  <w:style w:type="paragraph" w:styleId="Rodap">
    <w:name w:val="footer"/>
    <w:basedOn w:val="Normal"/>
    <w:rsid w:val="00575182"/>
    <w:pPr>
      <w:tabs>
        <w:tab w:val="center" w:pos="4419"/>
        <w:tab w:val="right" w:pos="8838"/>
      </w:tabs>
    </w:pPr>
    <w:rPr>
      <w:szCs w:val="20"/>
    </w:rPr>
  </w:style>
  <w:style w:type="paragraph" w:styleId="PargrafodaLista">
    <w:name w:val="List Paragraph"/>
    <w:basedOn w:val="Normal"/>
    <w:uiPriority w:val="34"/>
    <w:qFormat/>
    <w:rsid w:val="00575182"/>
    <w:pPr>
      <w:ind w:left="720"/>
      <w:contextualSpacing/>
    </w:pPr>
  </w:style>
  <w:style w:type="table" w:styleId="Tabelacomgrade">
    <w:name w:val="Table Grid"/>
    <w:basedOn w:val="Tabelanormal"/>
    <w:uiPriority w:val="39"/>
    <w:rsid w:val="0057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uiPriority w:val="99"/>
    <w:semiHidden/>
    <w:unhideWhenUsed/>
    <w:rsid w:val="001E41E5"/>
    <w:rPr>
      <w:color w:val="605E5C"/>
      <w:shd w:val="clear" w:color="auto" w:fill="E1DFDD"/>
    </w:rPr>
  </w:style>
  <w:style w:type="paragraph" w:styleId="Ttulo">
    <w:name w:val="Title"/>
    <w:basedOn w:val="Normal"/>
    <w:link w:val="TtuloChar"/>
    <w:uiPriority w:val="1"/>
    <w:qFormat/>
    <w:rsid w:val="00082CBE"/>
    <w:pPr>
      <w:pBdr>
        <w:bottom w:val="single" w:sz="48" w:space="22" w:color="FF7A00"/>
      </w:pBdr>
      <w:spacing w:after="400"/>
      <w:contextualSpacing/>
    </w:pPr>
    <w:rPr>
      <w:rFonts w:ascii="Arial" w:hAnsi="Arial" w:cs="Arial"/>
      <w:b/>
      <w:color w:val="454541"/>
      <w:kern w:val="28"/>
      <w:sz w:val="60"/>
      <w:szCs w:val="56"/>
      <w:lang w:eastAsia="ja-JP" w:bidi="pt-PT"/>
    </w:rPr>
  </w:style>
  <w:style w:type="character" w:customStyle="1" w:styleId="TtuloChar">
    <w:name w:val="Título Char"/>
    <w:link w:val="Ttulo"/>
    <w:uiPriority w:val="1"/>
    <w:rsid w:val="00082CBE"/>
    <w:rPr>
      <w:rFonts w:ascii="Arial" w:hAnsi="Arial" w:cs="Arial"/>
      <w:b/>
      <w:color w:val="454541"/>
      <w:kern w:val="28"/>
      <w:sz w:val="60"/>
      <w:szCs w:val="56"/>
      <w:lang w:eastAsia="ja-JP" w:bidi="pt-PT"/>
    </w:rPr>
  </w:style>
  <w:style w:type="character" w:styleId="MenoPendente">
    <w:name w:val="Unresolved Mention"/>
    <w:basedOn w:val="Fontepargpadro"/>
    <w:uiPriority w:val="99"/>
    <w:semiHidden/>
    <w:unhideWhenUsed/>
    <w:rsid w:val="004E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49271">
      <w:bodyDiv w:val="1"/>
      <w:marLeft w:val="0"/>
      <w:marRight w:val="0"/>
      <w:marTop w:val="0"/>
      <w:marBottom w:val="0"/>
      <w:divBdr>
        <w:top w:val="none" w:sz="0" w:space="0" w:color="auto"/>
        <w:left w:val="none" w:sz="0" w:space="0" w:color="auto"/>
        <w:bottom w:val="none" w:sz="0" w:space="0" w:color="auto"/>
        <w:right w:val="none" w:sz="0" w:space="0" w:color="auto"/>
      </w:divBdr>
      <w:divsChild>
        <w:div w:id="1671835984">
          <w:marLeft w:val="0"/>
          <w:marRight w:val="0"/>
          <w:marTop w:val="0"/>
          <w:marBottom w:val="0"/>
          <w:divBdr>
            <w:top w:val="none" w:sz="0" w:space="0" w:color="auto"/>
            <w:left w:val="none" w:sz="0" w:space="0" w:color="auto"/>
            <w:bottom w:val="none" w:sz="0" w:space="0" w:color="auto"/>
            <w:right w:val="none" w:sz="0" w:space="0" w:color="auto"/>
          </w:divBdr>
          <w:divsChild>
            <w:div w:id="1011184667">
              <w:marLeft w:val="0"/>
              <w:marRight w:val="0"/>
              <w:marTop w:val="0"/>
              <w:marBottom w:val="0"/>
              <w:divBdr>
                <w:top w:val="none" w:sz="0" w:space="0" w:color="auto"/>
                <w:left w:val="none" w:sz="0" w:space="0" w:color="auto"/>
                <w:bottom w:val="none" w:sz="0" w:space="0" w:color="auto"/>
                <w:right w:val="none" w:sz="0" w:space="0" w:color="auto"/>
              </w:divBdr>
              <w:divsChild>
                <w:div w:id="1496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goo.gl/QVgZ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pgecm.ufr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gecm.ufr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GKfHti" TargetMode="External"/><Relationship Id="rId4" Type="http://schemas.openxmlformats.org/officeDocument/2006/relationships/webSettings" Target="webSettings.xml"/><Relationship Id="rId9" Type="http://schemas.openxmlformats.org/officeDocument/2006/relationships/hyperlink" Target="https://sigaa.ufrn.br/sigaa/verProducao?idProducao=5484504&amp;key=54fe78999273fdf6e94feffa05974be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os.ecm@ccet.ufrn.br" TargetMode="External"/><Relationship Id="rId2" Type="http://schemas.openxmlformats.org/officeDocument/2006/relationships/hyperlink" Target="https://posgraduacao.ufrn.br/ppgec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Memorando n</vt:lpstr>
    </vt:vector>
  </TitlesOfParts>
  <Company>ufrn</Company>
  <LinksUpToDate>false</LinksUpToDate>
  <CharactersWithSpaces>9966</CharactersWithSpaces>
  <SharedDoc>false</SharedDoc>
  <HLinks>
    <vt:vector size="54" baseType="variant">
      <vt:variant>
        <vt:i4>2818070</vt:i4>
      </vt:variant>
      <vt:variant>
        <vt:i4>18</vt:i4>
      </vt:variant>
      <vt:variant>
        <vt:i4>0</vt:i4>
      </vt:variant>
      <vt:variant>
        <vt:i4>5</vt:i4>
      </vt:variant>
      <vt:variant>
        <vt:lpwstr>mailto:pos.ecm@ccet.ufrn.br</vt:lpwstr>
      </vt:variant>
      <vt:variant>
        <vt:lpwstr/>
      </vt:variant>
      <vt:variant>
        <vt:i4>1900623</vt:i4>
      </vt:variant>
      <vt:variant>
        <vt:i4>15</vt:i4>
      </vt:variant>
      <vt:variant>
        <vt:i4>0</vt:i4>
      </vt:variant>
      <vt:variant>
        <vt:i4>5</vt:i4>
      </vt:variant>
      <vt:variant>
        <vt:lpwstr>https://www.gov.br/capes/pt-br/centrais-de-conteudo/22102018-modelo-termo-compromisso-ds-doc</vt:lpwstr>
      </vt:variant>
      <vt:variant>
        <vt:lpwstr/>
      </vt:variant>
      <vt:variant>
        <vt:i4>4784131</vt:i4>
      </vt:variant>
      <vt:variant>
        <vt:i4>12</vt:i4>
      </vt:variant>
      <vt:variant>
        <vt:i4>0</vt:i4>
      </vt:variant>
      <vt:variant>
        <vt:i4>5</vt:i4>
      </vt:variant>
      <vt:variant>
        <vt:lpwstr>https://goo.gl/GKfHti</vt:lpwstr>
      </vt:variant>
      <vt:variant>
        <vt:lpwstr/>
      </vt:variant>
      <vt:variant>
        <vt:i4>3997743</vt:i4>
      </vt:variant>
      <vt:variant>
        <vt:i4>9</vt:i4>
      </vt:variant>
      <vt:variant>
        <vt:i4>0</vt:i4>
      </vt:variant>
      <vt:variant>
        <vt:i4>5</vt:i4>
      </vt:variant>
      <vt:variant>
        <vt:lpwstr>https://sigaa.ufrn.br/sigaa/verProducao?idProducao=5484504&amp;key=54fe78999273fdf6e94feffa05974be2</vt:lpwstr>
      </vt:variant>
      <vt:variant>
        <vt:lpwstr/>
      </vt:variant>
      <vt:variant>
        <vt:i4>4325388</vt:i4>
      </vt:variant>
      <vt:variant>
        <vt:i4>6</vt:i4>
      </vt:variant>
      <vt:variant>
        <vt:i4>0</vt:i4>
      </vt:variant>
      <vt:variant>
        <vt:i4>5</vt:i4>
      </vt:variant>
      <vt:variant>
        <vt:lpwstr>https://goo.gl/QVgZHp</vt:lpwstr>
      </vt:variant>
      <vt:variant>
        <vt:lpwstr/>
      </vt:variant>
      <vt:variant>
        <vt:i4>5505072</vt:i4>
      </vt:variant>
      <vt:variant>
        <vt:i4>3</vt:i4>
      </vt:variant>
      <vt:variant>
        <vt:i4>0</vt:i4>
      </vt:variant>
      <vt:variant>
        <vt:i4>5</vt:i4>
      </vt:variant>
      <vt:variant>
        <vt:lpwstr>mailto:ppgecm.ufrn@gmail.com</vt:lpwstr>
      </vt:variant>
      <vt:variant>
        <vt:lpwstr/>
      </vt:variant>
      <vt:variant>
        <vt:i4>2818070</vt:i4>
      </vt:variant>
      <vt:variant>
        <vt:i4>0</vt:i4>
      </vt:variant>
      <vt:variant>
        <vt:i4>0</vt:i4>
      </vt:variant>
      <vt:variant>
        <vt:i4>5</vt:i4>
      </vt:variant>
      <vt:variant>
        <vt:lpwstr>mailto:pos.ecm@ccet.ufrn.br</vt:lpwstr>
      </vt:variant>
      <vt:variant>
        <vt:lpwstr/>
      </vt:variant>
      <vt:variant>
        <vt:i4>2818070</vt:i4>
      </vt:variant>
      <vt:variant>
        <vt:i4>3</vt:i4>
      </vt:variant>
      <vt:variant>
        <vt:i4>0</vt:i4>
      </vt:variant>
      <vt:variant>
        <vt:i4>5</vt:i4>
      </vt:variant>
      <vt:variant>
        <vt:lpwstr>mailto:pos.ecm@ccet.ufrn.br</vt:lpwstr>
      </vt:variant>
      <vt:variant>
        <vt:lpwstr/>
      </vt:variant>
      <vt:variant>
        <vt:i4>3014699</vt:i4>
      </vt:variant>
      <vt:variant>
        <vt:i4>0</vt:i4>
      </vt:variant>
      <vt:variant>
        <vt:i4>0</vt:i4>
      </vt:variant>
      <vt:variant>
        <vt:i4>5</vt:i4>
      </vt:variant>
      <vt:variant>
        <vt:lpwstr>https://posgraduacao.ufrn.br/ppgecm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subject/>
  <dc:creator>mestrado ciencias</dc:creator>
  <cp:keywords/>
  <cp:lastModifiedBy>Marcia G Lima SILVA</cp:lastModifiedBy>
  <cp:revision>4</cp:revision>
  <cp:lastPrinted>2018-06-28T12:13:00Z</cp:lastPrinted>
  <dcterms:created xsi:type="dcterms:W3CDTF">2023-03-10T16:28:00Z</dcterms:created>
  <dcterms:modified xsi:type="dcterms:W3CDTF">2023-03-15T16:40:00Z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1046-10.2.0.6080</vt:lpwstr>
  </property>
</Properties>
</file>