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F48C" w14:textId="6E770D30" w:rsidR="008767C2" w:rsidRPr="0032742D" w:rsidRDefault="0032742D" w:rsidP="000A2F02">
      <w:pPr>
        <w:jc w:val="center"/>
        <w:rPr>
          <w:sz w:val="20"/>
          <w:szCs w:val="20"/>
        </w:rPr>
      </w:pPr>
      <w:r w:rsidRPr="0032742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2CF553" wp14:editId="7A348624">
            <wp:simplePos x="0" y="0"/>
            <wp:positionH relativeFrom="column">
              <wp:posOffset>-498475</wp:posOffset>
            </wp:positionH>
            <wp:positionV relativeFrom="paragraph">
              <wp:posOffset>-188595</wp:posOffset>
            </wp:positionV>
            <wp:extent cx="657225" cy="764540"/>
            <wp:effectExtent l="0" t="0" r="9525" b="0"/>
            <wp:wrapSquare wrapText="bothSides"/>
            <wp:docPr id="1" name="Imagem 1" descr="C:\Users\COORD-~1\AppData\Local\Temp\ksohtml598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-~1\AppData\Local\Temp\ksohtml5984\wp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7C2" w:rsidRPr="0032742D">
        <w:rPr>
          <w:b/>
          <w:bCs/>
          <w:sz w:val="20"/>
          <w:szCs w:val="20"/>
        </w:rPr>
        <w:t>UNIVERSIDADE FEDERAL DO RIO GRANDE DO NORTE</w:t>
      </w:r>
    </w:p>
    <w:p w14:paraId="522CF48D" w14:textId="77777777" w:rsidR="008767C2" w:rsidRPr="0032742D" w:rsidRDefault="008767C2" w:rsidP="000A2F0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32742D">
        <w:rPr>
          <w:b/>
          <w:bCs/>
          <w:sz w:val="20"/>
          <w:szCs w:val="20"/>
        </w:rPr>
        <w:t xml:space="preserve">UNIDADE ACADÊMICA ESPECIALIZADA </w:t>
      </w:r>
      <w:proofErr w:type="gramStart"/>
      <w:r w:rsidRPr="0032742D">
        <w:rPr>
          <w:b/>
          <w:bCs/>
          <w:sz w:val="20"/>
          <w:szCs w:val="20"/>
        </w:rPr>
        <w:t xml:space="preserve">EM </w:t>
      </w:r>
      <w:r w:rsidR="0032742D" w:rsidRPr="0032742D">
        <w:rPr>
          <w:b/>
          <w:bCs/>
          <w:sz w:val="20"/>
          <w:szCs w:val="20"/>
        </w:rPr>
        <w:t xml:space="preserve"> </w:t>
      </w:r>
      <w:r w:rsidRPr="0032742D">
        <w:rPr>
          <w:b/>
          <w:bCs/>
          <w:sz w:val="20"/>
          <w:szCs w:val="20"/>
        </w:rPr>
        <w:t>CIÊNCIAS</w:t>
      </w:r>
      <w:proofErr w:type="gramEnd"/>
      <w:r w:rsidRPr="0032742D">
        <w:rPr>
          <w:b/>
          <w:bCs/>
          <w:sz w:val="20"/>
          <w:szCs w:val="20"/>
        </w:rPr>
        <w:t xml:space="preserve"> AGRÁRIAS</w:t>
      </w:r>
    </w:p>
    <w:p w14:paraId="522CF48E" w14:textId="70BE168A" w:rsidR="008767C2" w:rsidRPr="0032742D" w:rsidRDefault="008767C2" w:rsidP="000A2F02">
      <w:pPr>
        <w:spacing w:line="276" w:lineRule="auto"/>
        <w:jc w:val="center"/>
        <w:rPr>
          <w:b/>
          <w:bCs/>
          <w:sz w:val="20"/>
          <w:szCs w:val="20"/>
        </w:rPr>
      </w:pPr>
      <w:r w:rsidRPr="0032742D">
        <w:rPr>
          <w:b/>
          <w:bCs/>
          <w:sz w:val="20"/>
          <w:szCs w:val="20"/>
        </w:rPr>
        <w:t xml:space="preserve">COORDENAÇÃO </w:t>
      </w:r>
      <w:r w:rsidR="0032742D" w:rsidRPr="0032742D">
        <w:rPr>
          <w:b/>
          <w:bCs/>
          <w:sz w:val="20"/>
          <w:szCs w:val="20"/>
        </w:rPr>
        <w:t xml:space="preserve">DO CURSO DE ENGENHARIA </w:t>
      </w:r>
      <w:r w:rsidR="000A2F02">
        <w:rPr>
          <w:b/>
          <w:bCs/>
          <w:sz w:val="20"/>
          <w:szCs w:val="20"/>
        </w:rPr>
        <w:t>FLORESTAL</w:t>
      </w:r>
    </w:p>
    <w:p w14:paraId="522CF48F" w14:textId="77777777" w:rsidR="008767C2" w:rsidRDefault="008767C2" w:rsidP="008767C2">
      <w:r>
        <w:br w:type="textWrapping" w:clear="all"/>
      </w:r>
    </w:p>
    <w:p w14:paraId="522CF490" w14:textId="77777777" w:rsidR="0032742D" w:rsidRDefault="0032742D" w:rsidP="008767C2">
      <w:pPr>
        <w:jc w:val="center"/>
        <w:rPr>
          <w:b/>
          <w:sz w:val="72"/>
          <w:szCs w:val="72"/>
        </w:rPr>
      </w:pPr>
    </w:p>
    <w:p w14:paraId="522CF491" w14:textId="77777777" w:rsidR="008767C2" w:rsidRPr="0032742D" w:rsidRDefault="008767C2" w:rsidP="008767C2">
      <w:pPr>
        <w:jc w:val="center"/>
        <w:rPr>
          <w:rFonts w:ascii="Arial" w:hAnsi="Arial" w:cs="Arial"/>
        </w:rPr>
      </w:pPr>
      <w:r w:rsidRPr="0032742D">
        <w:rPr>
          <w:rFonts w:ascii="Arial" w:hAnsi="Arial" w:cs="Arial"/>
          <w:b/>
          <w:sz w:val="72"/>
          <w:szCs w:val="72"/>
        </w:rPr>
        <w:t>Plano de Curso</w:t>
      </w:r>
    </w:p>
    <w:p w14:paraId="522CF492" w14:textId="77777777" w:rsidR="008767C2" w:rsidRDefault="008767C2"/>
    <w:p w14:paraId="522CF493" w14:textId="77777777" w:rsidR="0032742D" w:rsidRDefault="0032742D"/>
    <w:p w14:paraId="522CF494" w14:textId="77777777" w:rsidR="0032742D" w:rsidRDefault="0032742D"/>
    <w:p w14:paraId="522CF495" w14:textId="77777777" w:rsidR="008767C2" w:rsidRPr="0032742D" w:rsidRDefault="008767C2" w:rsidP="00276969">
      <w:pPr>
        <w:jc w:val="both"/>
        <w:rPr>
          <w:rFonts w:ascii="Arial" w:hAnsi="Arial" w:cs="Arial"/>
        </w:rPr>
      </w:pPr>
      <w:r w:rsidRPr="0032742D">
        <w:rPr>
          <w:rFonts w:ascii="Arial" w:hAnsi="Arial" w:cs="Arial"/>
          <w:b/>
        </w:rPr>
        <w:t>Turma:</w:t>
      </w:r>
      <w:r w:rsidRPr="00276969">
        <w:rPr>
          <w:rFonts w:ascii="Arial" w:hAnsi="Arial" w:cs="Arial"/>
        </w:rPr>
        <w:t xml:space="preserve"> </w:t>
      </w:r>
      <w:r w:rsidR="00276969" w:rsidRPr="00276969">
        <w:rPr>
          <w:rFonts w:ascii="Arial" w:hAnsi="Arial" w:cs="Arial"/>
        </w:rPr>
        <w:t>CCA0126</w:t>
      </w:r>
      <w:r w:rsidRPr="00276969">
        <w:rPr>
          <w:rFonts w:ascii="Arial" w:hAnsi="Arial" w:cs="Arial"/>
        </w:rPr>
        <w:t xml:space="preserve"> - </w:t>
      </w:r>
      <w:r w:rsidR="00276969" w:rsidRPr="00276969">
        <w:rPr>
          <w:rFonts w:ascii="Arial" w:hAnsi="Arial" w:cs="Arial"/>
        </w:rPr>
        <w:t>TOPOGRAFIA AGRÍCOLA E GEORREFER</w:t>
      </w:r>
      <w:r w:rsidR="00E70100">
        <w:rPr>
          <w:rFonts w:ascii="Arial" w:hAnsi="Arial" w:cs="Arial"/>
        </w:rPr>
        <w:t>E</w:t>
      </w:r>
      <w:r w:rsidR="00276969" w:rsidRPr="00276969">
        <w:rPr>
          <w:rFonts w:ascii="Arial" w:hAnsi="Arial" w:cs="Arial"/>
        </w:rPr>
        <w:t>NCIAMENTO</w:t>
      </w:r>
      <w:r w:rsidR="00E70100">
        <w:rPr>
          <w:rFonts w:ascii="Arial" w:hAnsi="Arial" w:cs="Arial"/>
        </w:rPr>
        <w:t xml:space="preserve"> </w:t>
      </w:r>
      <w:r w:rsidR="00276969" w:rsidRPr="00276969">
        <w:rPr>
          <w:rFonts w:ascii="Arial" w:hAnsi="Arial" w:cs="Arial"/>
        </w:rPr>
        <w:t>(60HS</w:t>
      </w:r>
      <w:r w:rsidRPr="00276969">
        <w:rPr>
          <w:rFonts w:ascii="Arial" w:hAnsi="Arial" w:cs="Arial"/>
        </w:rPr>
        <w:t>)</w:t>
      </w:r>
      <w:r w:rsidRPr="0032742D">
        <w:rPr>
          <w:rFonts w:ascii="Arial" w:hAnsi="Arial" w:cs="Arial"/>
        </w:rPr>
        <w:t xml:space="preserve"> - Turma: 0</w:t>
      </w:r>
      <w:r w:rsidR="00115451">
        <w:rPr>
          <w:rFonts w:ascii="Arial" w:hAnsi="Arial" w:cs="Arial"/>
        </w:rPr>
        <w:t>2</w:t>
      </w:r>
      <w:r w:rsidRPr="0032742D">
        <w:rPr>
          <w:rFonts w:ascii="Arial" w:hAnsi="Arial" w:cs="Arial"/>
        </w:rPr>
        <w:t xml:space="preserve"> (20</w:t>
      </w:r>
      <w:r w:rsidR="0032742D">
        <w:rPr>
          <w:rFonts w:ascii="Arial" w:hAnsi="Arial" w:cs="Arial"/>
        </w:rPr>
        <w:t>2</w:t>
      </w:r>
      <w:r w:rsidR="004B21A5">
        <w:rPr>
          <w:rFonts w:ascii="Arial" w:hAnsi="Arial" w:cs="Arial"/>
        </w:rPr>
        <w:t>1</w:t>
      </w:r>
      <w:r w:rsidRPr="0032742D">
        <w:rPr>
          <w:rFonts w:ascii="Arial" w:hAnsi="Arial" w:cs="Arial"/>
        </w:rPr>
        <w:t xml:space="preserve">.2) </w:t>
      </w:r>
    </w:p>
    <w:p w14:paraId="522CF496" w14:textId="77777777" w:rsidR="008767C2" w:rsidRPr="0032742D" w:rsidRDefault="008767C2">
      <w:pPr>
        <w:rPr>
          <w:rFonts w:ascii="Arial" w:hAnsi="Arial" w:cs="Arial"/>
        </w:rPr>
      </w:pPr>
      <w:r w:rsidRPr="0032742D">
        <w:rPr>
          <w:rFonts w:ascii="Arial" w:hAnsi="Arial" w:cs="Arial"/>
          <w:b/>
        </w:rPr>
        <w:t>Horário:</w:t>
      </w:r>
      <w:r w:rsidRPr="0032742D">
        <w:rPr>
          <w:rFonts w:ascii="Arial" w:hAnsi="Arial" w:cs="Arial"/>
        </w:rPr>
        <w:t xml:space="preserve"> </w:t>
      </w:r>
      <w:r w:rsidR="00B577CA">
        <w:rPr>
          <w:rFonts w:ascii="Arial" w:hAnsi="Arial" w:cs="Arial"/>
        </w:rPr>
        <w:t>6</w:t>
      </w:r>
      <w:r w:rsidR="00C04DA1">
        <w:rPr>
          <w:rFonts w:ascii="Arial" w:hAnsi="Arial" w:cs="Arial"/>
        </w:rPr>
        <w:t>M</w:t>
      </w:r>
      <w:r w:rsidR="00B577CA">
        <w:rPr>
          <w:rFonts w:ascii="Arial" w:hAnsi="Arial" w:cs="Arial"/>
        </w:rPr>
        <w:t>23</w:t>
      </w:r>
      <w:r w:rsidR="00276969">
        <w:rPr>
          <w:rFonts w:ascii="Arial" w:hAnsi="Arial" w:cs="Arial"/>
        </w:rPr>
        <w:t>4</w:t>
      </w:r>
      <w:r w:rsidR="00C04DA1">
        <w:rPr>
          <w:rFonts w:ascii="Arial" w:hAnsi="Arial" w:cs="Arial"/>
        </w:rPr>
        <w:t>5</w:t>
      </w:r>
      <w:r w:rsidRPr="0032742D">
        <w:rPr>
          <w:rFonts w:ascii="Arial" w:hAnsi="Arial" w:cs="Arial"/>
        </w:rPr>
        <w:t xml:space="preserve"> </w:t>
      </w:r>
    </w:p>
    <w:p w14:paraId="522CF497" w14:textId="77777777" w:rsidR="008767C2" w:rsidRPr="0032742D" w:rsidRDefault="008767C2">
      <w:pPr>
        <w:rPr>
          <w:rFonts w:ascii="Arial" w:hAnsi="Arial" w:cs="Arial"/>
        </w:rPr>
      </w:pPr>
    </w:p>
    <w:p w14:paraId="522CF498" w14:textId="77777777" w:rsidR="00276969" w:rsidRDefault="008767C2">
      <w:pPr>
        <w:rPr>
          <w:rFonts w:ascii="Arial" w:hAnsi="Arial" w:cs="Arial"/>
          <w:sz w:val="22"/>
          <w:szCs w:val="22"/>
        </w:rPr>
      </w:pPr>
      <w:r w:rsidRPr="0032742D">
        <w:rPr>
          <w:rFonts w:ascii="Arial" w:hAnsi="Arial" w:cs="Arial"/>
          <w:b/>
        </w:rPr>
        <w:t>Pré-Requisitos:</w:t>
      </w:r>
      <w:r w:rsidRPr="0032742D">
        <w:rPr>
          <w:rFonts w:ascii="Arial" w:hAnsi="Arial" w:cs="Arial"/>
        </w:rPr>
        <w:t xml:space="preserve"> </w:t>
      </w:r>
    </w:p>
    <w:p w14:paraId="522CF499" w14:textId="77777777" w:rsidR="008767C2" w:rsidRPr="00276969" w:rsidRDefault="0032742D">
      <w:pPr>
        <w:rPr>
          <w:rFonts w:ascii="Arial" w:hAnsi="Arial" w:cs="Arial"/>
        </w:rPr>
      </w:pPr>
      <w:r w:rsidRPr="00276969">
        <w:rPr>
          <w:rFonts w:ascii="Arial" w:hAnsi="Arial" w:cs="Arial"/>
        </w:rPr>
        <w:t>(</w:t>
      </w:r>
      <w:r w:rsidR="00276969" w:rsidRPr="00276969">
        <w:rPr>
          <w:rStyle w:val="AcrnimoHTML"/>
          <w:rFonts w:ascii="Arial" w:hAnsi="Arial" w:cs="Arial"/>
          <w:color w:val="000000"/>
          <w:shd w:val="clear" w:color="auto" w:fill="F9FBFD"/>
        </w:rPr>
        <w:t>AGR</w:t>
      </w:r>
      <w:proofErr w:type="gramStart"/>
      <w:r w:rsidR="00276969" w:rsidRPr="00276969">
        <w:rPr>
          <w:rStyle w:val="AcrnimoHTML"/>
          <w:rFonts w:ascii="Arial" w:hAnsi="Arial" w:cs="Arial"/>
          <w:color w:val="000000"/>
          <w:shd w:val="clear" w:color="auto" w:fill="F9FBFD"/>
        </w:rPr>
        <w:t>0355</w:t>
      </w:r>
      <w:r w:rsidRPr="00276969">
        <w:rPr>
          <w:rFonts w:ascii="Arial" w:hAnsi="Arial" w:cs="Arial"/>
        </w:rPr>
        <w:t xml:space="preserve"> )</w:t>
      </w:r>
      <w:proofErr w:type="gramEnd"/>
      <w:r w:rsidRPr="00276969">
        <w:rPr>
          <w:rFonts w:ascii="Arial" w:hAnsi="Arial" w:cs="Arial"/>
        </w:rPr>
        <w:t xml:space="preserve"> OU (</w:t>
      </w:r>
      <w:r w:rsidR="00276969" w:rsidRPr="00276969">
        <w:rPr>
          <w:rStyle w:val="AcrnimoHTML"/>
          <w:rFonts w:ascii="Arial" w:hAnsi="Arial" w:cs="Arial"/>
          <w:color w:val="000000"/>
          <w:shd w:val="clear" w:color="auto" w:fill="F9FBFD"/>
        </w:rPr>
        <w:t>CCA0106</w:t>
      </w:r>
      <w:r w:rsidRPr="00276969">
        <w:rPr>
          <w:rFonts w:ascii="Arial" w:hAnsi="Arial" w:cs="Arial"/>
        </w:rPr>
        <w:t>) OU (</w:t>
      </w:r>
      <w:r w:rsidR="00276969" w:rsidRPr="00276969">
        <w:rPr>
          <w:rStyle w:val="AcrnimoHTML"/>
          <w:rFonts w:ascii="Arial" w:hAnsi="Arial" w:cs="Arial"/>
          <w:color w:val="000000"/>
          <w:shd w:val="clear" w:color="auto" w:fill="F9FBFD"/>
        </w:rPr>
        <w:t>ARQ0030</w:t>
      </w:r>
      <w:r w:rsidRPr="00276969">
        <w:rPr>
          <w:rFonts w:ascii="Arial" w:hAnsi="Arial" w:cs="Arial"/>
        </w:rPr>
        <w:t xml:space="preserve"> ) OU (</w:t>
      </w:r>
      <w:r w:rsidR="00276969" w:rsidRPr="00276969">
        <w:rPr>
          <w:rStyle w:val="AcrnimoHTML"/>
          <w:rFonts w:ascii="Arial" w:hAnsi="Arial" w:cs="Arial"/>
          <w:color w:val="000000"/>
          <w:shd w:val="clear" w:color="auto" w:fill="F9FBFD"/>
        </w:rPr>
        <w:t>EFL0342</w:t>
      </w:r>
      <w:r w:rsidRPr="00276969">
        <w:rPr>
          <w:rFonts w:ascii="Arial" w:hAnsi="Arial" w:cs="Arial"/>
        </w:rPr>
        <w:t xml:space="preserve"> ) OU (</w:t>
      </w:r>
      <w:r w:rsidR="00276969" w:rsidRPr="00276969">
        <w:rPr>
          <w:rStyle w:val="AcrnimoHTML"/>
          <w:rFonts w:ascii="Arial" w:hAnsi="Arial" w:cs="Arial"/>
          <w:color w:val="000000"/>
          <w:shd w:val="clear" w:color="auto" w:fill="F9FBFD"/>
        </w:rPr>
        <w:t>ARQ0002</w:t>
      </w:r>
      <w:r w:rsidRPr="00276969">
        <w:rPr>
          <w:rFonts w:ascii="Arial" w:hAnsi="Arial" w:cs="Arial"/>
        </w:rPr>
        <w:t xml:space="preserve"> ) </w:t>
      </w:r>
    </w:p>
    <w:p w14:paraId="522CF49A" w14:textId="77777777" w:rsidR="008767C2" w:rsidRPr="0032742D" w:rsidRDefault="008767C2">
      <w:pPr>
        <w:rPr>
          <w:rFonts w:ascii="Arial" w:hAnsi="Arial" w:cs="Arial"/>
          <w:sz w:val="22"/>
          <w:szCs w:val="22"/>
        </w:rPr>
      </w:pPr>
    </w:p>
    <w:p w14:paraId="522CF49B" w14:textId="77777777" w:rsidR="008767C2" w:rsidRPr="0032742D" w:rsidRDefault="008767C2">
      <w:pPr>
        <w:rPr>
          <w:rFonts w:ascii="Arial" w:hAnsi="Arial" w:cs="Arial"/>
        </w:rPr>
      </w:pPr>
    </w:p>
    <w:p w14:paraId="522CF49C" w14:textId="77777777" w:rsidR="008767C2" w:rsidRPr="0032742D" w:rsidRDefault="008767C2" w:rsidP="008767C2">
      <w:pPr>
        <w:jc w:val="both"/>
        <w:rPr>
          <w:rFonts w:ascii="Arial" w:hAnsi="Arial" w:cs="Arial"/>
        </w:rPr>
      </w:pPr>
      <w:r w:rsidRPr="0032742D">
        <w:rPr>
          <w:rFonts w:ascii="Arial" w:hAnsi="Arial" w:cs="Arial"/>
        </w:rPr>
        <w:t xml:space="preserve"> </w:t>
      </w:r>
      <w:r w:rsidRPr="0032742D">
        <w:rPr>
          <w:rFonts w:ascii="Arial" w:hAnsi="Arial" w:cs="Arial"/>
          <w:b/>
        </w:rPr>
        <w:t>Ementa:</w:t>
      </w:r>
      <w:r w:rsidRPr="0032742D">
        <w:rPr>
          <w:rFonts w:ascii="Arial" w:hAnsi="Arial" w:cs="Arial"/>
        </w:rPr>
        <w:t xml:space="preserve"> </w:t>
      </w:r>
      <w:r w:rsidR="00E70100" w:rsidRPr="009930CB">
        <w:rPr>
          <w:rFonts w:cstheme="minorHAnsi"/>
          <w:color w:val="000000"/>
          <w:shd w:val="clear" w:color="auto" w:fill="F9FBFD"/>
        </w:rPr>
        <w:t xml:space="preserve">Introdução. Conceitos Fundamentais </w:t>
      </w:r>
      <w:proofErr w:type="spellStart"/>
      <w:r w:rsidR="00E70100" w:rsidRPr="009930CB">
        <w:rPr>
          <w:rFonts w:cstheme="minorHAnsi"/>
          <w:color w:val="000000"/>
          <w:shd w:val="clear" w:color="auto" w:fill="F9FBFD"/>
        </w:rPr>
        <w:t>Goniometria</w:t>
      </w:r>
      <w:proofErr w:type="spellEnd"/>
      <w:r w:rsidR="00E70100" w:rsidRPr="009930CB">
        <w:rPr>
          <w:rFonts w:cstheme="minorHAnsi"/>
          <w:color w:val="000000"/>
          <w:shd w:val="clear" w:color="auto" w:fill="F9FBFD"/>
        </w:rPr>
        <w:t>: bússolas, tipo e emprego; inclinação e declinação magnética; azimutes e rumos verdadeiros e magnéticos; aviventação de rumos; outros ângulos horizontais. Medição direta de distância: erros, precisão, transposição de obstáculos. Taqueometria: determinação de distância horizontal e distância vertical. Medição eletrônica de distâncias. Métodos de levantamento topográfico. Determinação de áreas: métodos gráficos, analíticos e mecânico (planímetro). Locação de obras rurais. Normas técnicas referentes à topografia. Georreferenciamento: Conceitos. Cartografia aplicada ao georreferenciamento. Sistema de Posicionamento Global. Técnicas de Posicionamento GPS. Conversão dos Dados. Elaboração de Mapas Georreferenciados. Georreferenciamento aplicado à Perícias e Avaliações de Propriedades Rurais. Altimetria: Conceitos fundamentais: superfície de nível; nível verdadeiro e aparente; erro devido à curvatura da Terra e refração atmosférica; altitude e cota; declividade. Constituição, retificação e manejo dos níveis de precisão. Curvas de nível e em desnível. Perfis longitudinais e transversais: rampas; corte e aterro. Levantamento planialtimétrico. Uso de "Softwares" topográficos. Desenho Topográfico: generalidades, classificação, instrumentação e material de traçado. Convenções e normatização para desenho topográfico</w:t>
      </w:r>
    </w:p>
    <w:p w14:paraId="522CF49D" w14:textId="77777777" w:rsidR="008767C2" w:rsidRPr="0032742D" w:rsidRDefault="008767C2">
      <w:pPr>
        <w:rPr>
          <w:rFonts w:ascii="Arial" w:hAnsi="Arial" w:cs="Arial"/>
        </w:rPr>
      </w:pPr>
    </w:p>
    <w:p w14:paraId="522CF49E" w14:textId="77777777" w:rsidR="008767C2" w:rsidRPr="0032742D" w:rsidRDefault="008767C2">
      <w:pPr>
        <w:rPr>
          <w:rFonts w:ascii="Arial" w:hAnsi="Arial" w:cs="Arial"/>
        </w:rPr>
      </w:pPr>
    </w:p>
    <w:p w14:paraId="522CF49F" w14:textId="77777777" w:rsidR="008767C2" w:rsidRPr="0032742D" w:rsidRDefault="008767C2">
      <w:pPr>
        <w:rPr>
          <w:rFonts w:ascii="Arial" w:hAnsi="Arial" w:cs="Arial"/>
        </w:rPr>
      </w:pPr>
    </w:p>
    <w:p w14:paraId="522CF4A0" w14:textId="77777777" w:rsidR="008767C2" w:rsidRPr="0032742D" w:rsidRDefault="008767C2">
      <w:pPr>
        <w:rPr>
          <w:rFonts w:ascii="Arial" w:hAnsi="Arial" w:cs="Arial"/>
        </w:rPr>
      </w:pPr>
    </w:p>
    <w:p w14:paraId="522CF4A1" w14:textId="77777777" w:rsidR="008767C2" w:rsidRPr="0032742D" w:rsidRDefault="008767C2">
      <w:pPr>
        <w:rPr>
          <w:rFonts w:ascii="Arial" w:hAnsi="Arial" w:cs="Arial"/>
        </w:rPr>
      </w:pPr>
    </w:p>
    <w:p w14:paraId="522CF4A2" w14:textId="77777777" w:rsidR="008767C2" w:rsidRPr="0032742D" w:rsidRDefault="008767C2" w:rsidP="008767C2">
      <w:pPr>
        <w:rPr>
          <w:rFonts w:ascii="Arial" w:hAnsi="Arial" w:cs="Arial"/>
        </w:rPr>
      </w:pPr>
      <w:r w:rsidRPr="0032742D">
        <w:rPr>
          <w:rFonts w:ascii="Arial" w:hAnsi="Arial" w:cs="Arial"/>
          <w:b/>
        </w:rPr>
        <w:t>Docente(s)</w:t>
      </w:r>
      <w:r w:rsidRPr="0032742D">
        <w:rPr>
          <w:rFonts w:ascii="Arial" w:hAnsi="Arial" w:cs="Arial"/>
        </w:rPr>
        <w:t xml:space="preserve">: </w:t>
      </w:r>
      <w:r w:rsidR="00E70100">
        <w:rPr>
          <w:rFonts w:ascii="Arial" w:hAnsi="Arial" w:cs="Arial"/>
        </w:rPr>
        <w:t>FLAVO ELANO SOARES DE SOUZA</w:t>
      </w:r>
      <w:r w:rsidR="00E70100" w:rsidRPr="0032742D">
        <w:rPr>
          <w:rFonts w:ascii="Arial" w:hAnsi="Arial" w:cs="Arial"/>
        </w:rPr>
        <w:t xml:space="preserve"> </w:t>
      </w:r>
    </w:p>
    <w:p w14:paraId="522CF4A3" w14:textId="77777777" w:rsidR="008767C2" w:rsidRPr="0032742D" w:rsidRDefault="008767C2" w:rsidP="008767C2">
      <w:pPr>
        <w:rPr>
          <w:rFonts w:ascii="Arial" w:hAnsi="Arial" w:cs="Arial"/>
          <w:b/>
        </w:rPr>
      </w:pPr>
      <w:r w:rsidRPr="0032742D">
        <w:rPr>
          <w:rFonts w:ascii="Arial" w:hAnsi="Arial" w:cs="Arial"/>
          <w:b/>
        </w:rPr>
        <w:t xml:space="preserve">Matrícula: </w:t>
      </w:r>
      <w:r w:rsidR="00E70100">
        <w:rPr>
          <w:rFonts w:ascii="Arial" w:hAnsi="Arial" w:cs="Arial"/>
        </w:rPr>
        <w:t>1451455</w:t>
      </w:r>
    </w:p>
    <w:p w14:paraId="522CF4A4" w14:textId="77777777" w:rsidR="003766A6" w:rsidRPr="0032742D" w:rsidRDefault="000A2F02">
      <w:pPr>
        <w:rPr>
          <w:rFonts w:ascii="Arial" w:hAnsi="Arial" w:cs="Arial"/>
        </w:rPr>
      </w:pPr>
    </w:p>
    <w:p w14:paraId="522CF4A5" w14:textId="77777777" w:rsidR="008767C2" w:rsidRDefault="008767C2"/>
    <w:p w14:paraId="522CF4A6" w14:textId="77777777" w:rsidR="008767C2" w:rsidRDefault="008767C2"/>
    <w:p w14:paraId="522CF4A7" w14:textId="77777777" w:rsidR="008767C2" w:rsidRDefault="008767C2"/>
    <w:p w14:paraId="522CF4A8" w14:textId="77777777" w:rsidR="008767C2" w:rsidRPr="001C37D1" w:rsidRDefault="001C37D1">
      <w:pPr>
        <w:rPr>
          <w:rFonts w:ascii="Arial" w:hAnsi="Arial" w:cs="Arial"/>
        </w:rPr>
      </w:pPr>
      <w:r w:rsidRPr="001C37D1">
        <w:rPr>
          <w:rFonts w:ascii="Arial" w:hAnsi="Arial" w:cs="Arial"/>
          <w:b/>
          <w:sz w:val="28"/>
          <w:szCs w:val="28"/>
        </w:rPr>
        <w:lastRenderedPageBreak/>
        <w:t>METODOLOGIA DE ENSINO E AVALIAÇÃO</w:t>
      </w:r>
      <w:r w:rsidRPr="001C37D1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8767C2" w14:paraId="522CF4AC" w14:textId="77777777" w:rsidTr="0032742D">
        <w:tc>
          <w:tcPr>
            <w:tcW w:w="3227" w:type="dxa"/>
          </w:tcPr>
          <w:p w14:paraId="522CF4A9" w14:textId="77777777" w:rsidR="008767C2" w:rsidRPr="001C37D1" w:rsidRDefault="008767C2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Metodologia:</w:t>
            </w:r>
          </w:p>
        </w:tc>
        <w:tc>
          <w:tcPr>
            <w:tcW w:w="5417" w:type="dxa"/>
          </w:tcPr>
          <w:p w14:paraId="522CF4AA" w14:textId="77777777" w:rsidR="00C651B4" w:rsidRPr="00C651B4" w:rsidRDefault="00C651B4" w:rsidP="00C651B4">
            <w:pPr>
              <w:rPr>
                <w:rFonts w:ascii="Arial" w:hAnsi="Arial" w:cs="Arial"/>
                <w:sz w:val="24"/>
                <w:szCs w:val="24"/>
              </w:rPr>
            </w:pPr>
            <w:r w:rsidRPr="00C651B4">
              <w:rPr>
                <w:rFonts w:ascii="Arial" w:hAnsi="Arial" w:cs="Arial"/>
                <w:sz w:val="24"/>
                <w:szCs w:val="24"/>
              </w:rPr>
              <w:t xml:space="preserve">Videoconferência - Fórum </w:t>
            </w:r>
            <w:proofErr w:type="gramStart"/>
            <w:r w:rsidRPr="00C651B4">
              <w:rPr>
                <w:rFonts w:ascii="Arial" w:hAnsi="Arial" w:cs="Arial"/>
                <w:sz w:val="24"/>
                <w:szCs w:val="24"/>
              </w:rPr>
              <w:t>Virtual,  Videoaulas</w:t>
            </w:r>
            <w:proofErr w:type="gramEnd"/>
            <w:r w:rsidRPr="00C651B4">
              <w:rPr>
                <w:rFonts w:ascii="Arial" w:hAnsi="Arial" w:cs="Arial"/>
                <w:sz w:val="24"/>
                <w:szCs w:val="24"/>
              </w:rPr>
              <w:t xml:space="preserve"> - Leitura de textos - Trabalhos em grupo, Acesso a redes de internet como o SIGAA e o </w:t>
            </w:r>
            <w:proofErr w:type="spellStart"/>
            <w:r w:rsidRPr="00C651B4">
              <w:rPr>
                <w:rFonts w:ascii="Arial" w:hAnsi="Arial" w:cs="Arial"/>
                <w:sz w:val="24"/>
                <w:szCs w:val="24"/>
              </w:rPr>
              <w:t>Classroom</w:t>
            </w:r>
            <w:proofErr w:type="spellEnd"/>
            <w:r w:rsidRPr="00C651B4">
              <w:rPr>
                <w:rFonts w:ascii="Arial" w:hAnsi="Arial" w:cs="Arial"/>
                <w:sz w:val="24"/>
                <w:szCs w:val="24"/>
              </w:rPr>
              <w:t>, e google drive</w:t>
            </w:r>
          </w:p>
          <w:p w14:paraId="522CF4AB" w14:textId="77777777" w:rsidR="008767C2" w:rsidRPr="001C37D1" w:rsidRDefault="008767C2">
            <w:pPr>
              <w:rPr>
                <w:rFonts w:ascii="Arial" w:hAnsi="Arial" w:cs="Arial"/>
              </w:rPr>
            </w:pPr>
          </w:p>
        </w:tc>
      </w:tr>
      <w:tr w:rsidR="008767C2" w14:paraId="522CF4B3" w14:textId="77777777" w:rsidTr="0032742D">
        <w:tc>
          <w:tcPr>
            <w:tcW w:w="3227" w:type="dxa"/>
          </w:tcPr>
          <w:p w14:paraId="522CF4AD" w14:textId="77777777" w:rsidR="008767C2" w:rsidRPr="00A47DAC" w:rsidRDefault="008767C2">
            <w:pPr>
              <w:rPr>
                <w:rFonts w:ascii="Arial" w:hAnsi="Arial" w:cs="Arial"/>
                <w:b/>
              </w:rPr>
            </w:pPr>
            <w:r w:rsidRPr="00A47DAC">
              <w:rPr>
                <w:rFonts w:ascii="Arial" w:hAnsi="Arial" w:cs="Arial"/>
                <w:b/>
              </w:rPr>
              <w:t>Procedimentos de Avaliação da Aprendizagem:</w:t>
            </w:r>
          </w:p>
        </w:tc>
        <w:tc>
          <w:tcPr>
            <w:tcW w:w="5417" w:type="dxa"/>
          </w:tcPr>
          <w:p w14:paraId="522CF4AE" w14:textId="77777777" w:rsidR="00A47DAC" w:rsidRPr="00A47DAC" w:rsidRDefault="00C651B4" w:rsidP="00A47DAC">
            <w:pPr>
              <w:jc w:val="both"/>
              <w:rPr>
                <w:rFonts w:ascii="Arial" w:hAnsi="Arial" w:cs="Arial"/>
              </w:rPr>
            </w:pPr>
            <w:r w:rsidRPr="00A47DAC">
              <w:rPr>
                <w:rFonts w:ascii="Arial" w:hAnsi="Arial" w:cs="Arial"/>
              </w:rPr>
              <w:t>Participação nas aulas</w:t>
            </w:r>
            <w:r w:rsidR="00405370" w:rsidRPr="00A47DAC">
              <w:rPr>
                <w:rFonts w:ascii="Arial" w:hAnsi="Arial" w:cs="Arial"/>
              </w:rPr>
              <w:t>, pontualidade na entrega das atividades propostas,</w:t>
            </w:r>
            <w:r w:rsidR="00A47DAC" w:rsidRPr="00A47DAC">
              <w:rPr>
                <w:rFonts w:ascii="Arial" w:hAnsi="Arial" w:cs="Arial"/>
              </w:rPr>
              <w:t xml:space="preserve"> </w:t>
            </w:r>
            <w:r w:rsidR="00405370" w:rsidRPr="00A47DAC">
              <w:rPr>
                <w:rFonts w:ascii="Arial" w:hAnsi="Arial" w:cs="Arial"/>
              </w:rPr>
              <w:t>desenvoltura nos temas apresentados</w:t>
            </w:r>
            <w:r w:rsidR="00A47DAC">
              <w:rPr>
                <w:rFonts w:ascii="Arial" w:hAnsi="Arial" w:cs="Arial"/>
              </w:rPr>
              <w:t xml:space="preserve"> ou de</w:t>
            </w:r>
            <w:r w:rsidR="00A47DAC" w:rsidRPr="00A47DAC">
              <w:rPr>
                <w:rFonts w:ascii="Arial" w:hAnsi="Arial" w:cs="Arial"/>
              </w:rPr>
              <w:t xml:space="preserve"> acompanhamento do progresso do aluno durante a etapa de aprese</w:t>
            </w:r>
            <w:r w:rsidR="00A47DAC">
              <w:rPr>
                <w:rFonts w:ascii="Arial" w:hAnsi="Arial" w:cs="Arial"/>
              </w:rPr>
              <w:t>ntação do tema e seus conteúdos,</w:t>
            </w:r>
            <w:r w:rsidR="00A47DAC" w:rsidRPr="00A47DAC">
              <w:rPr>
                <w:rFonts w:ascii="Arial" w:hAnsi="Arial" w:cs="Arial"/>
              </w:rPr>
              <w:t xml:space="preserve"> a rotina de acesso do discente ao conteúdo (frequência de acesso aos documentos enviados para o SIGAA), a participação por meio das ferramentas de comunicação síncrona e assíncrona utilizadas e o cumprimento de prazos </w:t>
            </w:r>
          </w:p>
          <w:p w14:paraId="522CF4AF" w14:textId="77777777" w:rsidR="008767C2" w:rsidRPr="00A47DAC" w:rsidRDefault="008767C2" w:rsidP="00A47DAC">
            <w:pPr>
              <w:jc w:val="both"/>
              <w:rPr>
                <w:rFonts w:ascii="Arial" w:hAnsi="Arial" w:cs="Arial"/>
              </w:rPr>
            </w:pPr>
          </w:p>
          <w:p w14:paraId="522CF4B0" w14:textId="77777777" w:rsidR="008767C2" w:rsidRPr="00A47DAC" w:rsidRDefault="008767C2">
            <w:pPr>
              <w:rPr>
                <w:rFonts w:ascii="Arial" w:hAnsi="Arial" w:cs="Arial"/>
              </w:rPr>
            </w:pPr>
          </w:p>
          <w:p w14:paraId="522CF4B1" w14:textId="77777777" w:rsidR="008767C2" w:rsidRPr="00A47DAC" w:rsidRDefault="008767C2">
            <w:pPr>
              <w:rPr>
                <w:rFonts w:ascii="Arial" w:hAnsi="Arial" w:cs="Arial"/>
              </w:rPr>
            </w:pPr>
          </w:p>
          <w:p w14:paraId="522CF4B2" w14:textId="77777777" w:rsidR="008767C2" w:rsidRPr="00A47DAC" w:rsidRDefault="008767C2">
            <w:pPr>
              <w:rPr>
                <w:rFonts w:ascii="Arial" w:hAnsi="Arial" w:cs="Arial"/>
              </w:rPr>
            </w:pPr>
          </w:p>
        </w:tc>
      </w:tr>
    </w:tbl>
    <w:p w14:paraId="522CF4B4" w14:textId="77777777" w:rsidR="008767C2" w:rsidRDefault="008767C2">
      <w:r>
        <w:t>.</w:t>
      </w:r>
    </w:p>
    <w:p w14:paraId="522CF4B5" w14:textId="77777777" w:rsidR="008767C2" w:rsidRPr="001C37D1" w:rsidRDefault="008767C2">
      <w:pPr>
        <w:rPr>
          <w:rFonts w:ascii="Arial" w:hAnsi="Arial" w:cs="Arial"/>
          <w:b/>
        </w:rPr>
      </w:pPr>
      <w:r w:rsidRPr="001C37D1">
        <w:rPr>
          <w:rFonts w:ascii="Arial" w:hAnsi="Arial" w:cs="Arial"/>
          <w:b/>
        </w:rPr>
        <w:t>Cronograma de Aulas</w:t>
      </w:r>
      <w:r w:rsidR="00677C83" w:rsidRPr="001C37D1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492"/>
        <w:gridCol w:w="5701"/>
      </w:tblGrid>
      <w:tr w:rsidR="008767C2" w:rsidRPr="001C37D1" w14:paraId="522CF4B9" w14:textId="77777777" w:rsidTr="001C37D1">
        <w:tc>
          <w:tcPr>
            <w:tcW w:w="1526" w:type="dxa"/>
          </w:tcPr>
          <w:p w14:paraId="522CF4B6" w14:textId="77777777" w:rsidR="008767C2" w:rsidRPr="001C37D1" w:rsidRDefault="008767C2" w:rsidP="00677C83">
            <w:pPr>
              <w:jc w:val="center"/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492" w:type="dxa"/>
          </w:tcPr>
          <w:p w14:paraId="522CF4B7" w14:textId="77777777" w:rsidR="008767C2" w:rsidRPr="001C37D1" w:rsidRDefault="008767C2" w:rsidP="00677C83">
            <w:pPr>
              <w:jc w:val="center"/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Fim</w:t>
            </w:r>
          </w:p>
        </w:tc>
        <w:tc>
          <w:tcPr>
            <w:tcW w:w="5701" w:type="dxa"/>
          </w:tcPr>
          <w:p w14:paraId="522CF4B8" w14:textId="77777777" w:rsidR="008767C2" w:rsidRPr="001C37D1" w:rsidRDefault="001C37D1" w:rsidP="001C37D1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 xml:space="preserve">DESCRIÇÃO DO CONTEÚDO (da aula </w:t>
            </w:r>
            <w:proofErr w:type="gramStart"/>
            <w:r w:rsidRPr="001C37D1">
              <w:rPr>
                <w:rFonts w:ascii="Arial" w:hAnsi="Arial" w:cs="Arial"/>
                <w:b/>
              </w:rPr>
              <w:t>e  INDICANDO</w:t>
            </w:r>
            <w:proofErr w:type="gramEnd"/>
            <w:r w:rsidRPr="001C37D1">
              <w:rPr>
                <w:rFonts w:ascii="Arial" w:hAnsi="Arial" w:cs="Arial"/>
                <w:b/>
              </w:rPr>
              <w:t xml:space="preserve"> SE SERÁ</w:t>
            </w:r>
            <w:r w:rsidR="00677C83" w:rsidRPr="001C37D1">
              <w:rPr>
                <w:rFonts w:ascii="Arial" w:hAnsi="Arial" w:cs="Arial"/>
                <w:b/>
              </w:rPr>
              <w:t xml:space="preserve"> aula síncrona ou assíncrona)</w:t>
            </w:r>
          </w:p>
        </w:tc>
      </w:tr>
      <w:tr w:rsidR="008767C2" w:rsidRPr="001C37D1" w14:paraId="522CF4BD" w14:textId="77777777" w:rsidTr="001C37D1">
        <w:tc>
          <w:tcPr>
            <w:tcW w:w="1526" w:type="dxa"/>
          </w:tcPr>
          <w:p w14:paraId="522CF4BA" w14:textId="77777777" w:rsidR="008767C2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2</w:t>
            </w:r>
            <w:r w:rsidR="0032742D" w:rsidRPr="001C37D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32742D" w:rsidRPr="001C37D1">
              <w:rPr>
                <w:rFonts w:ascii="Arial" w:hAnsi="Arial" w:cs="Arial"/>
                <w:b/>
              </w:rPr>
              <w:t>/202</w:t>
            </w:r>
            <w:r w:rsidR="000F78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BB" w14:textId="77777777" w:rsidR="008767C2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2</w:t>
            </w:r>
            <w:r w:rsidR="000F78E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1C37D1" w:rsidRPr="001C37D1">
              <w:rPr>
                <w:rFonts w:ascii="Arial" w:hAnsi="Arial" w:cs="Arial"/>
                <w:b/>
              </w:rPr>
              <w:t>/202</w:t>
            </w:r>
            <w:r w:rsidR="000F78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BC" w14:textId="77777777" w:rsidR="008767C2" w:rsidRPr="001C37D1" w:rsidRDefault="00E6524E">
            <w:pPr>
              <w:rPr>
                <w:rFonts w:ascii="Arial" w:hAnsi="Arial" w:cs="Arial"/>
                <w:b/>
              </w:rPr>
            </w:pPr>
            <w:r w:rsidRPr="00E6524E">
              <w:t xml:space="preserve">Introdução </w:t>
            </w:r>
            <w:r>
              <w:t xml:space="preserve">a Topografia </w:t>
            </w:r>
            <w:proofErr w:type="spellStart"/>
            <w:r>
              <w:t>Agricola</w:t>
            </w:r>
            <w:proofErr w:type="spellEnd"/>
            <w:r>
              <w:t xml:space="preserve"> e ao </w:t>
            </w:r>
            <w:proofErr w:type="spellStart"/>
            <w:r>
              <w:t>Gerreferenciamento</w:t>
            </w:r>
            <w:proofErr w:type="spellEnd"/>
          </w:p>
        </w:tc>
      </w:tr>
      <w:tr w:rsidR="001762D4" w:rsidRPr="001C37D1" w14:paraId="522CF4C1" w14:textId="77777777" w:rsidTr="001C37D1">
        <w:tc>
          <w:tcPr>
            <w:tcW w:w="1526" w:type="dxa"/>
          </w:tcPr>
          <w:p w14:paraId="522CF4BE" w14:textId="77777777" w:rsidR="001762D4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9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 w:rsidR="001762D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BF" w14:textId="77777777" w:rsidR="001762D4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/10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C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 xml:space="preserve">Levantamentos à bussola: </w:t>
            </w:r>
            <w:proofErr w:type="spellStart"/>
            <w:r>
              <w:t>Goniologia</w:t>
            </w:r>
            <w:proofErr w:type="spellEnd"/>
            <w:r>
              <w:t xml:space="preserve"> e orientação</w:t>
            </w:r>
          </w:p>
        </w:tc>
      </w:tr>
      <w:tr w:rsidR="001762D4" w:rsidRPr="001C37D1" w14:paraId="522CF4C5" w14:textId="77777777" w:rsidTr="001C37D1">
        <w:tc>
          <w:tcPr>
            <w:tcW w:w="1526" w:type="dxa"/>
          </w:tcPr>
          <w:p w14:paraId="522CF4C2" w14:textId="77777777" w:rsidR="001762D4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5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C3" w14:textId="77777777" w:rsidR="001762D4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5</w:t>
            </w:r>
            <w:r w:rsidR="001762D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C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Planimetria: Coordenadas e alinhamentos</w:t>
            </w:r>
          </w:p>
        </w:tc>
      </w:tr>
      <w:tr w:rsidR="001762D4" w:rsidRPr="001C37D1" w14:paraId="522CF4C9" w14:textId="77777777" w:rsidTr="001C37D1">
        <w:tc>
          <w:tcPr>
            <w:tcW w:w="1526" w:type="dxa"/>
          </w:tcPr>
          <w:p w14:paraId="522CF4C6" w14:textId="77777777" w:rsidR="001762D4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268F">
              <w:rPr>
                <w:rFonts w:ascii="Arial" w:hAnsi="Arial" w:cs="Arial"/>
                <w:b/>
              </w:rPr>
              <w:t>2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C7" w14:textId="77777777" w:rsidR="001762D4" w:rsidRPr="001C37D1" w:rsidRDefault="00481410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26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/11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C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Desenho Planimétrico: Área e Perímetro</w:t>
            </w:r>
          </w:p>
        </w:tc>
      </w:tr>
      <w:tr w:rsidR="001762D4" w:rsidRPr="001C37D1" w14:paraId="522CF4CD" w14:textId="77777777" w:rsidTr="001C37D1">
        <w:tc>
          <w:tcPr>
            <w:tcW w:w="1526" w:type="dxa"/>
          </w:tcPr>
          <w:p w14:paraId="522CF4CA" w14:textId="77777777" w:rsidR="001762D4" w:rsidRPr="001C37D1" w:rsidRDefault="002E753D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6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CB" w14:textId="77777777" w:rsidR="001762D4" w:rsidRPr="001C37D1" w:rsidRDefault="002E753D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6</w:t>
            </w:r>
            <w:r w:rsidR="001762D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CC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Medidas de Teodolitos e Estações Totais utilizadas em Planimetria</w:t>
            </w:r>
          </w:p>
        </w:tc>
      </w:tr>
      <w:tr w:rsidR="001762D4" w:rsidRPr="001C37D1" w14:paraId="522CF4D1" w14:textId="77777777" w:rsidTr="001C37D1">
        <w:tc>
          <w:tcPr>
            <w:tcW w:w="1526" w:type="dxa"/>
          </w:tcPr>
          <w:p w14:paraId="522CF4CE" w14:textId="77777777" w:rsidR="001762D4" w:rsidRPr="001C37D1" w:rsidRDefault="002A05D1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3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 w:rsidR="002E753D">
              <w:rPr>
                <w:rFonts w:ascii="Arial" w:hAnsi="Arial" w:cs="Arial"/>
                <w:b/>
              </w:rPr>
              <w:t>12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CF" w14:textId="77777777" w:rsidR="001762D4" w:rsidRPr="001C37D1" w:rsidRDefault="002A05D1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3</w:t>
            </w:r>
            <w:r w:rsidR="001762D4">
              <w:rPr>
                <w:rFonts w:ascii="Arial" w:hAnsi="Arial" w:cs="Arial"/>
                <w:b/>
              </w:rPr>
              <w:t>/</w:t>
            </w:r>
            <w:r w:rsidR="002E753D">
              <w:rPr>
                <w:rFonts w:ascii="Arial" w:hAnsi="Arial" w:cs="Arial"/>
                <w:b/>
              </w:rPr>
              <w:t>12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D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Métodos Gerais de Levantamento e Sistematização de Terras</w:t>
            </w:r>
          </w:p>
        </w:tc>
      </w:tr>
      <w:tr w:rsidR="001762D4" w:rsidRPr="001C37D1" w14:paraId="522CF4D5" w14:textId="77777777" w:rsidTr="001C37D1">
        <w:tc>
          <w:tcPr>
            <w:tcW w:w="1526" w:type="dxa"/>
          </w:tcPr>
          <w:p w14:paraId="522CF4D2" w14:textId="77777777" w:rsidR="001762D4" w:rsidRPr="001C37D1" w:rsidRDefault="000C268F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 w:rsidR="002E753D">
              <w:rPr>
                <w:rFonts w:ascii="Arial" w:hAnsi="Arial" w:cs="Arial"/>
                <w:b/>
              </w:rPr>
              <w:t>12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</w:tcPr>
          <w:p w14:paraId="522CF4D3" w14:textId="77777777" w:rsidR="001762D4" w:rsidRPr="001C37D1" w:rsidRDefault="000C268F" w:rsidP="002E75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762D4">
              <w:rPr>
                <w:rFonts w:ascii="Arial" w:hAnsi="Arial" w:cs="Arial"/>
                <w:b/>
              </w:rPr>
              <w:t>/</w:t>
            </w:r>
            <w:r w:rsidR="002E753D">
              <w:rPr>
                <w:rFonts w:ascii="Arial" w:hAnsi="Arial" w:cs="Arial"/>
                <w:b/>
              </w:rPr>
              <w:t>12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D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Altimetria: Nivelamentos Geométricos</w:t>
            </w:r>
          </w:p>
        </w:tc>
      </w:tr>
      <w:tr w:rsidR="001762D4" w:rsidRPr="001C37D1" w14:paraId="522CF4D9" w14:textId="77777777" w:rsidTr="001C37D1">
        <w:tc>
          <w:tcPr>
            <w:tcW w:w="1526" w:type="dxa"/>
          </w:tcPr>
          <w:p w14:paraId="522CF4D6" w14:textId="77777777" w:rsidR="001762D4" w:rsidRPr="001C37D1" w:rsidRDefault="000C268F" w:rsidP="002E75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 w:rsidR="001762D4">
              <w:rPr>
                <w:rFonts w:ascii="Arial" w:hAnsi="Arial" w:cs="Arial"/>
                <w:b/>
              </w:rPr>
              <w:t>0</w:t>
            </w:r>
            <w:r w:rsidR="002E753D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2E75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92" w:type="dxa"/>
          </w:tcPr>
          <w:p w14:paraId="522CF4D7" w14:textId="77777777" w:rsidR="001762D4" w:rsidRPr="001C37D1" w:rsidRDefault="000C268F" w:rsidP="002E75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1762D4">
              <w:rPr>
                <w:rFonts w:ascii="Arial" w:hAnsi="Arial" w:cs="Arial"/>
                <w:b/>
              </w:rPr>
              <w:t>/0</w:t>
            </w:r>
            <w:r w:rsidR="002E753D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2E75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1" w:type="dxa"/>
          </w:tcPr>
          <w:p w14:paraId="522CF4D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 xml:space="preserve">Perfis </w:t>
            </w:r>
            <w:proofErr w:type="spellStart"/>
            <w:r>
              <w:t>Topograficos</w:t>
            </w:r>
            <w:proofErr w:type="spellEnd"/>
            <w:r>
              <w:t>: Greides e Cota Vermelha – cortes e aterros</w:t>
            </w:r>
          </w:p>
        </w:tc>
      </w:tr>
      <w:tr w:rsidR="001762D4" w:rsidRPr="001C37D1" w14:paraId="522CF4DD" w14:textId="77777777" w:rsidTr="001C37D1">
        <w:tc>
          <w:tcPr>
            <w:tcW w:w="1526" w:type="dxa"/>
          </w:tcPr>
          <w:p w14:paraId="522CF4DA" w14:textId="77777777" w:rsidR="001762D4" w:rsidRPr="001C37D1" w:rsidRDefault="002A05D1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 w:rsidR="001762D4">
              <w:rPr>
                <w:rFonts w:ascii="Arial" w:hAnsi="Arial" w:cs="Arial"/>
                <w:b/>
              </w:rPr>
              <w:t>0</w:t>
            </w:r>
            <w:r w:rsidR="002E753D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F154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92" w:type="dxa"/>
          </w:tcPr>
          <w:p w14:paraId="522CF4DB" w14:textId="77777777" w:rsidR="001762D4" w:rsidRPr="001C37D1" w:rsidRDefault="002A05D1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1</w:t>
            </w:r>
            <w:r w:rsidR="001762D4">
              <w:rPr>
                <w:rFonts w:ascii="Arial" w:hAnsi="Arial" w:cs="Arial"/>
                <w:b/>
              </w:rPr>
              <w:t>/0</w:t>
            </w:r>
            <w:r w:rsidR="002E753D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1762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1" w:type="dxa"/>
          </w:tcPr>
          <w:p w14:paraId="522CF4DC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Sistemas GNSS e Levantamentos Cadastrais</w:t>
            </w:r>
          </w:p>
        </w:tc>
      </w:tr>
      <w:tr w:rsidR="001762D4" w:rsidRPr="001C37D1" w14:paraId="522CF4E1" w14:textId="77777777" w:rsidTr="001C37D1">
        <w:tc>
          <w:tcPr>
            <w:tcW w:w="1526" w:type="dxa"/>
          </w:tcPr>
          <w:p w14:paraId="522CF4DE" w14:textId="77777777" w:rsidR="001762D4" w:rsidRPr="001C37D1" w:rsidRDefault="002A05D1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8</w:t>
            </w:r>
            <w:r w:rsidR="001762D4" w:rsidRPr="001C37D1">
              <w:rPr>
                <w:rFonts w:ascii="Arial" w:hAnsi="Arial" w:cs="Arial"/>
                <w:b/>
              </w:rPr>
              <w:t>/</w:t>
            </w:r>
            <w:r w:rsidR="001762D4">
              <w:rPr>
                <w:rFonts w:ascii="Arial" w:hAnsi="Arial" w:cs="Arial"/>
                <w:b/>
              </w:rPr>
              <w:t>0</w:t>
            </w:r>
            <w:r w:rsidR="00F1544C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F154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92" w:type="dxa"/>
          </w:tcPr>
          <w:p w14:paraId="522CF4DF" w14:textId="77777777" w:rsidR="001762D4" w:rsidRPr="001C37D1" w:rsidRDefault="002A05D1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268F">
              <w:rPr>
                <w:rFonts w:ascii="Arial" w:hAnsi="Arial" w:cs="Arial"/>
                <w:b/>
              </w:rPr>
              <w:t>8</w:t>
            </w:r>
            <w:r w:rsidR="001762D4">
              <w:rPr>
                <w:rFonts w:ascii="Arial" w:hAnsi="Arial" w:cs="Arial"/>
                <w:b/>
              </w:rPr>
              <w:t>/0</w:t>
            </w:r>
            <w:r w:rsidR="00F1544C">
              <w:rPr>
                <w:rFonts w:ascii="Arial" w:hAnsi="Arial" w:cs="Arial"/>
                <w:b/>
              </w:rPr>
              <w:t>1</w:t>
            </w:r>
            <w:r w:rsidR="001762D4" w:rsidRPr="001C37D1">
              <w:rPr>
                <w:rFonts w:ascii="Arial" w:hAnsi="Arial" w:cs="Arial"/>
                <w:b/>
              </w:rPr>
              <w:t>/202</w:t>
            </w:r>
            <w:r w:rsidR="00F154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1" w:type="dxa"/>
          </w:tcPr>
          <w:p w14:paraId="522CF4E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  <w:r>
              <w:t>Topografia e Georreferenciamento de Imóveis Rurais</w:t>
            </w:r>
          </w:p>
        </w:tc>
      </w:tr>
      <w:tr w:rsidR="001762D4" w:rsidRPr="001C37D1" w14:paraId="522CF4E5" w14:textId="77777777" w:rsidTr="001C37D1">
        <w:tc>
          <w:tcPr>
            <w:tcW w:w="1526" w:type="dxa"/>
          </w:tcPr>
          <w:p w14:paraId="522CF4E2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E3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E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4E9" w14:textId="77777777" w:rsidTr="001C37D1">
        <w:tc>
          <w:tcPr>
            <w:tcW w:w="1526" w:type="dxa"/>
          </w:tcPr>
          <w:p w14:paraId="522CF4E6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E7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E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4ED" w14:textId="77777777" w:rsidTr="001C37D1">
        <w:tc>
          <w:tcPr>
            <w:tcW w:w="1526" w:type="dxa"/>
          </w:tcPr>
          <w:p w14:paraId="522CF4EA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EB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EC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4F1" w14:textId="77777777" w:rsidTr="001C37D1">
        <w:tc>
          <w:tcPr>
            <w:tcW w:w="1526" w:type="dxa"/>
          </w:tcPr>
          <w:p w14:paraId="522CF4EE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EF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F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4F5" w14:textId="77777777" w:rsidTr="001C37D1">
        <w:tc>
          <w:tcPr>
            <w:tcW w:w="1526" w:type="dxa"/>
          </w:tcPr>
          <w:p w14:paraId="522CF4F2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F3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F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4F9" w14:textId="77777777" w:rsidTr="001C37D1">
        <w:tc>
          <w:tcPr>
            <w:tcW w:w="1526" w:type="dxa"/>
          </w:tcPr>
          <w:p w14:paraId="522CF4F6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F7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F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4FD" w14:textId="77777777" w:rsidTr="001C37D1">
        <w:tc>
          <w:tcPr>
            <w:tcW w:w="1526" w:type="dxa"/>
          </w:tcPr>
          <w:p w14:paraId="522CF4FA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FB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4FC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01" w14:textId="77777777" w:rsidTr="001C37D1">
        <w:tc>
          <w:tcPr>
            <w:tcW w:w="1526" w:type="dxa"/>
          </w:tcPr>
          <w:p w14:paraId="522CF4FE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4FF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0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05" w14:textId="77777777" w:rsidTr="001C37D1">
        <w:tc>
          <w:tcPr>
            <w:tcW w:w="1526" w:type="dxa"/>
          </w:tcPr>
          <w:p w14:paraId="522CF502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03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0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09" w14:textId="77777777" w:rsidTr="001C37D1">
        <w:tc>
          <w:tcPr>
            <w:tcW w:w="1526" w:type="dxa"/>
          </w:tcPr>
          <w:p w14:paraId="522CF506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07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0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0D" w14:textId="77777777" w:rsidTr="001C37D1">
        <w:tc>
          <w:tcPr>
            <w:tcW w:w="1526" w:type="dxa"/>
          </w:tcPr>
          <w:p w14:paraId="522CF50A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0B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0C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11" w14:textId="77777777" w:rsidTr="001C37D1">
        <w:tc>
          <w:tcPr>
            <w:tcW w:w="1526" w:type="dxa"/>
          </w:tcPr>
          <w:p w14:paraId="522CF50E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0F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1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15" w14:textId="77777777" w:rsidTr="001C37D1">
        <w:tc>
          <w:tcPr>
            <w:tcW w:w="1526" w:type="dxa"/>
          </w:tcPr>
          <w:p w14:paraId="522CF512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13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1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19" w14:textId="77777777" w:rsidTr="001C37D1">
        <w:tc>
          <w:tcPr>
            <w:tcW w:w="1526" w:type="dxa"/>
          </w:tcPr>
          <w:p w14:paraId="522CF516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17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1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1D" w14:textId="77777777" w:rsidTr="001C37D1">
        <w:tc>
          <w:tcPr>
            <w:tcW w:w="1526" w:type="dxa"/>
          </w:tcPr>
          <w:p w14:paraId="522CF51A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1B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1C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21" w14:textId="77777777" w:rsidTr="001C37D1">
        <w:tc>
          <w:tcPr>
            <w:tcW w:w="1526" w:type="dxa"/>
          </w:tcPr>
          <w:p w14:paraId="522CF51E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1F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20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25" w14:textId="77777777" w:rsidTr="001C37D1">
        <w:tc>
          <w:tcPr>
            <w:tcW w:w="1526" w:type="dxa"/>
          </w:tcPr>
          <w:p w14:paraId="522CF522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23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24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  <w:tr w:rsidR="001762D4" w:rsidRPr="001C37D1" w14:paraId="522CF529" w14:textId="77777777" w:rsidTr="001C37D1">
        <w:tc>
          <w:tcPr>
            <w:tcW w:w="1526" w:type="dxa"/>
          </w:tcPr>
          <w:p w14:paraId="522CF526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2CF527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</w:tcPr>
          <w:p w14:paraId="522CF528" w14:textId="77777777" w:rsidR="001762D4" w:rsidRPr="001C37D1" w:rsidRDefault="001762D4">
            <w:pPr>
              <w:rPr>
                <w:rFonts w:ascii="Arial" w:hAnsi="Arial" w:cs="Arial"/>
                <w:b/>
              </w:rPr>
            </w:pPr>
          </w:p>
        </w:tc>
      </w:tr>
    </w:tbl>
    <w:p w14:paraId="522CF52A" w14:textId="77777777" w:rsidR="00405370" w:rsidRDefault="00405370">
      <w:pPr>
        <w:rPr>
          <w:rFonts w:ascii="Arial" w:hAnsi="Arial" w:cs="Arial"/>
          <w:b/>
        </w:rPr>
      </w:pPr>
    </w:p>
    <w:p w14:paraId="522CF52B" w14:textId="77777777" w:rsidR="00677C83" w:rsidRPr="001C37D1" w:rsidRDefault="001C37D1">
      <w:pPr>
        <w:rPr>
          <w:rFonts w:ascii="Arial" w:hAnsi="Arial" w:cs="Arial"/>
          <w:b/>
        </w:rPr>
      </w:pPr>
      <w:r w:rsidRPr="001C37D1">
        <w:rPr>
          <w:rFonts w:ascii="Arial" w:hAnsi="Arial" w:cs="Arial"/>
          <w:b/>
        </w:rPr>
        <w:t>AVALIAÇÕES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5701"/>
      </w:tblGrid>
      <w:tr w:rsidR="00677C83" w:rsidRPr="001C37D1" w14:paraId="522CF52F" w14:textId="77777777" w:rsidTr="00677C83">
        <w:tc>
          <w:tcPr>
            <w:tcW w:w="1526" w:type="dxa"/>
          </w:tcPr>
          <w:p w14:paraId="522CF52C" w14:textId="77777777" w:rsidR="00677C83" w:rsidRPr="001C37D1" w:rsidRDefault="00677C83" w:rsidP="00677C83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1417" w:type="dxa"/>
          </w:tcPr>
          <w:p w14:paraId="522CF52D" w14:textId="77777777" w:rsidR="00677C83" w:rsidRPr="001C37D1" w:rsidRDefault="00677C83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5701" w:type="dxa"/>
          </w:tcPr>
          <w:p w14:paraId="522CF52E" w14:textId="77777777" w:rsidR="00677C83" w:rsidRPr="001C37D1" w:rsidRDefault="00677C83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Descrição</w:t>
            </w:r>
          </w:p>
        </w:tc>
      </w:tr>
      <w:tr w:rsidR="00677C83" w:rsidRPr="001C37D1" w14:paraId="522CF533" w14:textId="77777777" w:rsidTr="00677C83">
        <w:tc>
          <w:tcPr>
            <w:tcW w:w="1526" w:type="dxa"/>
          </w:tcPr>
          <w:p w14:paraId="522CF530" w14:textId="77777777" w:rsidR="00677C83" w:rsidRPr="001C37D1" w:rsidRDefault="00E64B65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268F">
              <w:rPr>
                <w:rFonts w:ascii="Arial" w:hAnsi="Arial" w:cs="Arial"/>
                <w:b/>
              </w:rPr>
              <w:t>9</w:t>
            </w:r>
            <w:r w:rsidR="00BE044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BE0442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1417" w:type="dxa"/>
          </w:tcPr>
          <w:p w14:paraId="522CF531" w14:textId="77777777" w:rsidR="00677C83" w:rsidRPr="001C37D1" w:rsidRDefault="00E64B65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7</w:t>
            </w:r>
            <w:r w:rsidR="00BE0442">
              <w:rPr>
                <w:rFonts w:ascii="Arial" w:hAnsi="Arial" w:cs="Arial"/>
                <w:b/>
              </w:rPr>
              <w:t>:5</w:t>
            </w:r>
            <w:r w:rsidR="000C268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01" w:type="dxa"/>
          </w:tcPr>
          <w:p w14:paraId="522CF532" w14:textId="77777777" w:rsidR="00677C83" w:rsidRPr="001C37D1" w:rsidRDefault="00BE0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1ª Avaliação</w:t>
            </w:r>
          </w:p>
        </w:tc>
      </w:tr>
      <w:tr w:rsidR="00677C83" w:rsidRPr="001C37D1" w14:paraId="522CF537" w14:textId="77777777" w:rsidTr="00677C83">
        <w:tc>
          <w:tcPr>
            <w:tcW w:w="1526" w:type="dxa"/>
          </w:tcPr>
          <w:p w14:paraId="522CF534" w14:textId="77777777" w:rsidR="00677C83" w:rsidRPr="001C37D1" w:rsidRDefault="00BE0442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268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</w:t>
            </w:r>
            <w:r w:rsidR="002E753D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1417" w:type="dxa"/>
          </w:tcPr>
          <w:p w14:paraId="522CF535" w14:textId="77777777" w:rsidR="00677C83" w:rsidRPr="001C37D1" w:rsidRDefault="00E64B65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7</w:t>
            </w:r>
            <w:r w:rsidR="00BE0442">
              <w:rPr>
                <w:rFonts w:ascii="Arial" w:hAnsi="Arial" w:cs="Arial"/>
                <w:b/>
              </w:rPr>
              <w:t>:5</w:t>
            </w:r>
            <w:r w:rsidR="000C268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01" w:type="dxa"/>
          </w:tcPr>
          <w:p w14:paraId="522CF536" w14:textId="77777777" w:rsidR="00BE0442" w:rsidRPr="00BE0442" w:rsidRDefault="00BE0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Avaliação</w:t>
            </w:r>
          </w:p>
        </w:tc>
      </w:tr>
      <w:tr w:rsidR="00677C83" w:rsidRPr="001C37D1" w14:paraId="522CF53B" w14:textId="77777777" w:rsidTr="00677C83">
        <w:tc>
          <w:tcPr>
            <w:tcW w:w="1526" w:type="dxa"/>
          </w:tcPr>
          <w:p w14:paraId="522CF538" w14:textId="77777777" w:rsidR="00677C83" w:rsidRPr="001C37D1" w:rsidRDefault="00B35FA2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4</w:t>
            </w:r>
            <w:r w:rsidR="00BE0442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2</w:t>
            </w:r>
            <w:r w:rsidR="00BE044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</w:tcPr>
          <w:p w14:paraId="522CF539" w14:textId="77777777" w:rsidR="00677C83" w:rsidRPr="001C37D1" w:rsidRDefault="00E64B65" w:rsidP="000C2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268F">
              <w:rPr>
                <w:rFonts w:ascii="Arial" w:hAnsi="Arial" w:cs="Arial"/>
                <w:b/>
              </w:rPr>
              <w:t>7</w:t>
            </w:r>
            <w:r w:rsidR="00BE0442">
              <w:rPr>
                <w:rFonts w:ascii="Arial" w:hAnsi="Arial" w:cs="Arial"/>
                <w:b/>
              </w:rPr>
              <w:t>:</w:t>
            </w:r>
            <w:r w:rsidR="000C268F">
              <w:rPr>
                <w:rFonts w:ascii="Arial" w:hAnsi="Arial" w:cs="Arial"/>
                <w:b/>
              </w:rPr>
              <w:t xml:space="preserve"> </w:t>
            </w:r>
            <w:r w:rsidR="00BE0442">
              <w:rPr>
                <w:rFonts w:ascii="Arial" w:hAnsi="Arial" w:cs="Arial"/>
                <w:b/>
              </w:rPr>
              <w:t>5</w:t>
            </w:r>
            <w:r w:rsidR="000C268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01" w:type="dxa"/>
          </w:tcPr>
          <w:p w14:paraId="522CF53A" w14:textId="77777777" w:rsidR="00677C83" w:rsidRPr="001C37D1" w:rsidRDefault="00BE0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3ª Avaliação</w:t>
            </w:r>
          </w:p>
        </w:tc>
      </w:tr>
    </w:tbl>
    <w:p w14:paraId="522CF53C" w14:textId="77777777" w:rsidR="00915BCF" w:rsidRDefault="00915BCF">
      <w:pPr>
        <w:rPr>
          <w:rFonts w:ascii="Arial" w:hAnsi="Arial" w:cs="Arial"/>
          <w:b/>
        </w:rPr>
      </w:pPr>
    </w:p>
    <w:p w14:paraId="522CF53D" w14:textId="77777777" w:rsidR="00677C83" w:rsidRPr="001C37D1" w:rsidRDefault="001C37D1">
      <w:pPr>
        <w:rPr>
          <w:rFonts w:ascii="Arial" w:hAnsi="Arial" w:cs="Arial"/>
          <w:b/>
        </w:rPr>
      </w:pPr>
      <w:r w:rsidRPr="001C37D1">
        <w:rPr>
          <w:rFonts w:ascii="Arial" w:hAnsi="Arial" w:cs="Arial"/>
          <w:b/>
        </w:rPr>
        <w:t>REFERÊNCIAS BÁSICAS: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32742D" w:rsidRPr="001C37D1" w14:paraId="522CF53F" w14:textId="77777777" w:rsidTr="001C37D1">
        <w:trPr>
          <w:trHeight w:val="295"/>
        </w:trPr>
        <w:tc>
          <w:tcPr>
            <w:tcW w:w="8725" w:type="dxa"/>
          </w:tcPr>
          <w:p w14:paraId="522CF53E" w14:textId="77777777" w:rsidR="0032742D" w:rsidRPr="001C37D1" w:rsidRDefault="0032742D" w:rsidP="00282A61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Descrição</w:t>
            </w:r>
          </w:p>
        </w:tc>
      </w:tr>
      <w:tr w:rsidR="0032742D" w:rsidRPr="001C37D1" w14:paraId="522CF541" w14:textId="77777777" w:rsidTr="001C37D1">
        <w:trPr>
          <w:trHeight w:val="356"/>
        </w:trPr>
        <w:tc>
          <w:tcPr>
            <w:tcW w:w="8725" w:type="dxa"/>
          </w:tcPr>
          <w:p w14:paraId="522CF540" w14:textId="77777777" w:rsidR="0032742D" w:rsidRPr="003152B6" w:rsidRDefault="003152B6" w:rsidP="003152B6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2B6">
              <w:rPr>
                <w:rFonts w:ascii="Arial" w:hAnsi="Arial" w:cs="Arial"/>
                <w:sz w:val="24"/>
                <w:szCs w:val="24"/>
              </w:rPr>
              <w:t xml:space="preserve">EL-RABBANY, Ahmed.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Introduction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GPS: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Global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Positioning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System. 2nd ed. Boston, MA: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Artech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House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>, c2006. xiv, 210 p. (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Artech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House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 xml:space="preserve"> mobile communications series) ISBN: 9781596930162.</w:t>
            </w:r>
          </w:p>
        </w:tc>
      </w:tr>
      <w:tr w:rsidR="003152B6" w:rsidRPr="001C37D1" w14:paraId="522CF543" w14:textId="77777777" w:rsidTr="001C37D1">
        <w:trPr>
          <w:trHeight w:val="356"/>
        </w:trPr>
        <w:tc>
          <w:tcPr>
            <w:tcW w:w="8725" w:type="dxa"/>
          </w:tcPr>
          <w:p w14:paraId="522CF542" w14:textId="77777777" w:rsidR="003152B6" w:rsidRPr="003152B6" w:rsidRDefault="003152B6" w:rsidP="003700DA">
            <w:pPr>
              <w:rPr>
                <w:rFonts w:ascii="Arial" w:hAnsi="Arial" w:cs="Arial"/>
                <w:sz w:val="24"/>
                <w:szCs w:val="24"/>
              </w:rPr>
            </w:pPr>
            <w:r w:rsidRPr="003152B6">
              <w:rPr>
                <w:rFonts w:ascii="Arial" w:hAnsi="Arial" w:cs="Arial"/>
                <w:sz w:val="24"/>
                <w:szCs w:val="24"/>
              </w:rPr>
              <w:t xml:space="preserve">ESPARTEL, </w:t>
            </w:r>
            <w:proofErr w:type="spellStart"/>
            <w:r w:rsidRPr="003152B6">
              <w:rPr>
                <w:rFonts w:ascii="Arial" w:hAnsi="Arial" w:cs="Arial"/>
                <w:sz w:val="24"/>
                <w:szCs w:val="24"/>
              </w:rPr>
              <w:t>Lelis</w:t>
            </w:r>
            <w:proofErr w:type="spellEnd"/>
            <w:r w:rsidRPr="003152B6">
              <w:rPr>
                <w:rFonts w:ascii="Arial" w:hAnsi="Arial" w:cs="Arial"/>
                <w:sz w:val="24"/>
                <w:szCs w:val="24"/>
              </w:rPr>
              <w:t>. Curso de topografia. 8. ed. Porto Alegre: Globo, 1982. 655 p.</w:t>
            </w:r>
          </w:p>
        </w:tc>
      </w:tr>
      <w:tr w:rsidR="003152B6" w:rsidRPr="001C37D1" w14:paraId="522CF545" w14:textId="77777777" w:rsidTr="001C37D1">
        <w:trPr>
          <w:trHeight w:val="372"/>
        </w:trPr>
        <w:tc>
          <w:tcPr>
            <w:tcW w:w="8725" w:type="dxa"/>
          </w:tcPr>
          <w:p w14:paraId="522CF544" w14:textId="77777777" w:rsidR="003152B6" w:rsidRPr="003152B6" w:rsidRDefault="003152B6" w:rsidP="00147F4E">
            <w:p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2B6">
              <w:rPr>
                <w:rFonts w:ascii="Arial" w:hAnsi="Arial" w:cs="Arial"/>
                <w:sz w:val="24"/>
                <w:szCs w:val="24"/>
              </w:rPr>
              <w:t>GARCIA, Gilberto J; PIEDÀDE, Gertrudes C. R.. Topografia aplicada às ciências agrárias. 5. ed. São Paulo: Nobel, 1987. 256p. ISBN: 8521301332.</w:t>
            </w:r>
          </w:p>
        </w:tc>
      </w:tr>
    </w:tbl>
    <w:p w14:paraId="522CF546" w14:textId="77777777" w:rsidR="00677C83" w:rsidRPr="001C37D1" w:rsidRDefault="00677C83">
      <w:pPr>
        <w:rPr>
          <w:rFonts w:ascii="Arial" w:hAnsi="Arial" w:cs="Arial"/>
          <w:b/>
        </w:rPr>
      </w:pPr>
    </w:p>
    <w:p w14:paraId="522CF547" w14:textId="77777777" w:rsidR="0032742D" w:rsidRPr="001C37D1" w:rsidRDefault="001C37D1" w:rsidP="0032742D">
      <w:pPr>
        <w:rPr>
          <w:rFonts w:ascii="Arial" w:hAnsi="Arial" w:cs="Arial"/>
          <w:b/>
        </w:rPr>
      </w:pPr>
      <w:r w:rsidRPr="001C37D1">
        <w:rPr>
          <w:rFonts w:ascii="Arial" w:hAnsi="Arial" w:cs="Arial"/>
          <w:b/>
        </w:rPr>
        <w:t>REFERÊNCIAS COMPLEMENTARES: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1C37D1" w:rsidRPr="001C37D1" w14:paraId="522CF549" w14:textId="77777777" w:rsidTr="00282A61">
        <w:trPr>
          <w:trHeight w:val="295"/>
        </w:trPr>
        <w:tc>
          <w:tcPr>
            <w:tcW w:w="8725" w:type="dxa"/>
          </w:tcPr>
          <w:p w14:paraId="522CF548" w14:textId="77777777" w:rsidR="001C37D1" w:rsidRPr="001C37D1" w:rsidRDefault="001C37D1" w:rsidP="00282A61">
            <w:pPr>
              <w:rPr>
                <w:rFonts w:ascii="Arial" w:hAnsi="Arial" w:cs="Arial"/>
                <w:b/>
              </w:rPr>
            </w:pPr>
            <w:r w:rsidRPr="001C37D1">
              <w:rPr>
                <w:rFonts w:ascii="Arial" w:hAnsi="Arial" w:cs="Arial"/>
                <w:b/>
              </w:rPr>
              <w:t>Descrição</w:t>
            </w:r>
          </w:p>
        </w:tc>
      </w:tr>
      <w:tr w:rsidR="001C37D1" w:rsidRPr="001C37D1" w14:paraId="522CF54B" w14:textId="77777777" w:rsidTr="00282A61">
        <w:trPr>
          <w:trHeight w:val="356"/>
        </w:trPr>
        <w:tc>
          <w:tcPr>
            <w:tcW w:w="8725" w:type="dxa"/>
          </w:tcPr>
          <w:p w14:paraId="522CF54A" w14:textId="77777777" w:rsidR="001C37D1" w:rsidRPr="00147F4E" w:rsidRDefault="00147F4E" w:rsidP="00147F4E">
            <w:pPr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47F4E">
              <w:rPr>
                <w:rFonts w:ascii="Arial" w:hAnsi="Arial" w:cs="Arial"/>
                <w:sz w:val="24"/>
                <w:szCs w:val="24"/>
              </w:rPr>
              <w:t xml:space="preserve">COMASTRI, José </w:t>
            </w:r>
            <w:proofErr w:type="spellStart"/>
            <w:r w:rsidRPr="00147F4E">
              <w:rPr>
                <w:rFonts w:ascii="Arial" w:hAnsi="Arial" w:cs="Arial"/>
                <w:sz w:val="24"/>
                <w:szCs w:val="24"/>
              </w:rPr>
              <w:t>Anibal</w:t>
            </w:r>
            <w:proofErr w:type="spellEnd"/>
            <w:r w:rsidRPr="00147F4E">
              <w:rPr>
                <w:rFonts w:ascii="Arial" w:hAnsi="Arial" w:cs="Arial"/>
                <w:sz w:val="24"/>
                <w:szCs w:val="24"/>
              </w:rPr>
              <w:t>; TULER, José Claudio. Topografia: altimetria. 3.ed. Viçosa: Universidade Federal de Viçosa, 1999. ISBN: 9788572690355.</w:t>
            </w:r>
          </w:p>
        </w:tc>
      </w:tr>
      <w:tr w:rsidR="001C37D1" w:rsidRPr="001C37D1" w14:paraId="522CF54D" w14:textId="77777777" w:rsidTr="00282A61">
        <w:trPr>
          <w:trHeight w:val="356"/>
        </w:trPr>
        <w:tc>
          <w:tcPr>
            <w:tcW w:w="8725" w:type="dxa"/>
          </w:tcPr>
          <w:p w14:paraId="522CF54C" w14:textId="77777777" w:rsidR="001C37D1" w:rsidRPr="004E408F" w:rsidRDefault="004E408F" w:rsidP="004E408F">
            <w:p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08F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Sistema de Gestão Fundiária (</w:t>
            </w:r>
            <w:proofErr w:type="spellStart"/>
            <w:r w:rsidRPr="004E408F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Sigef</w:t>
            </w:r>
            <w:proofErr w:type="spellEnd"/>
            <w:r w:rsidRPr="004E408F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) INCRA:</w:t>
            </w:r>
            <w:r w:rsidRPr="004E408F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E408F">
              <w:rPr>
                <w:rFonts w:ascii="Arial" w:hAnsi="Arial" w:cs="Arial"/>
                <w:sz w:val="24"/>
                <w:szCs w:val="24"/>
              </w:rPr>
              <w:t>http://www.incra.gov.br/pt/certificacao-imoveis.html</w:t>
            </w:r>
          </w:p>
        </w:tc>
      </w:tr>
      <w:tr w:rsidR="004E408F" w:rsidRPr="001C37D1" w14:paraId="522CF54F" w14:textId="77777777" w:rsidTr="00282A61">
        <w:trPr>
          <w:trHeight w:val="372"/>
        </w:trPr>
        <w:tc>
          <w:tcPr>
            <w:tcW w:w="8725" w:type="dxa"/>
          </w:tcPr>
          <w:p w14:paraId="522CF54E" w14:textId="77777777" w:rsidR="004E408F" w:rsidRDefault="004E408F" w:rsidP="00CD25A4"/>
        </w:tc>
      </w:tr>
    </w:tbl>
    <w:p w14:paraId="522CF550" w14:textId="77777777" w:rsidR="0032742D" w:rsidRPr="001C37D1" w:rsidRDefault="0032742D">
      <w:pPr>
        <w:rPr>
          <w:rFonts w:ascii="Arial" w:hAnsi="Arial" w:cs="Arial"/>
          <w:b/>
        </w:rPr>
      </w:pPr>
    </w:p>
    <w:sectPr w:rsidR="0032742D" w:rsidRPr="001C37D1" w:rsidSect="007A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C2"/>
    <w:rsid w:val="00001FB6"/>
    <w:rsid w:val="000A2F02"/>
    <w:rsid w:val="000C268F"/>
    <w:rsid w:val="000F78E2"/>
    <w:rsid w:val="00115451"/>
    <w:rsid w:val="00147F4E"/>
    <w:rsid w:val="001738A5"/>
    <w:rsid w:val="001762D4"/>
    <w:rsid w:val="001C37D1"/>
    <w:rsid w:val="00220978"/>
    <w:rsid w:val="00276969"/>
    <w:rsid w:val="00283FF8"/>
    <w:rsid w:val="002A05D1"/>
    <w:rsid w:val="002D492B"/>
    <w:rsid w:val="002E753D"/>
    <w:rsid w:val="003152B6"/>
    <w:rsid w:val="00315719"/>
    <w:rsid w:val="0032742D"/>
    <w:rsid w:val="003E04AE"/>
    <w:rsid w:val="00405370"/>
    <w:rsid w:val="00427D87"/>
    <w:rsid w:val="00481410"/>
    <w:rsid w:val="004B21A5"/>
    <w:rsid w:val="004C2D6A"/>
    <w:rsid w:val="004E408F"/>
    <w:rsid w:val="006358B7"/>
    <w:rsid w:val="0064094F"/>
    <w:rsid w:val="00677B1E"/>
    <w:rsid w:val="00677C83"/>
    <w:rsid w:val="006915B8"/>
    <w:rsid w:val="006A4F97"/>
    <w:rsid w:val="006D3FDE"/>
    <w:rsid w:val="00705CCE"/>
    <w:rsid w:val="007A6275"/>
    <w:rsid w:val="008767C2"/>
    <w:rsid w:val="00915BCF"/>
    <w:rsid w:val="00931F43"/>
    <w:rsid w:val="00A3544A"/>
    <w:rsid w:val="00A47DAC"/>
    <w:rsid w:val="00B35FA2"/>
    <w:rsid w:val="00B577CA"/>
    <w:rsid w:val="00B8203B"/>
    <w:rsid w:val="00BE0442"/>
    <w:rsid w:val="00BE2CE1"/>
    <w:rsid w:val="00BF23FB"/>
    <w:rsid w:val="00C03E38"/>
    <w:rsid w:val="00C04DA1"/>
    <w:rsid w:val="00C651B4"/>
    <w:rsid w:val="00CD735E"/>
    <w:rsid w:val="00D76C9A"/>
    <w:rsid w:val="00DE529E"/>
    <w:rsid w:val="00E64B65"/>
    <w:rsid w:val="00E6524E"/>
    <w:rsid w:val="00E70100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48C"/>
  <w15:docId w15:val="{7ED065C3-415B-484B-9F8A-756ED7C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C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basedOn w:val="Normal"/>
    <w:rsid w:val="008767C2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elacomgrade">
    <w:name w:val="Table Grid"/>
    <w:basedOn w:val="Tabelanormal"/>
    <w:uiPriority w:val="59"/>
    <w:rsid w:val="0087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nimoHTML">
    <w:name w:val="HTML Acronym"/>
    <w:basedOn w:val="Fontepargpadro"/>
    <w:uiPriority w:val="99"/>
    <w:semiHidden/>
    <w:unhideWhenUsed/>
    <w:rsid w:val="00276969"/>
  </w:style>
  <w:style w:type="character" w:styleId="Forte">
    <w:name w:val="Strong"/>
    <w:basedOn w:val="Fontepargpadro"/>
    <w:uiPriority w:val="22"/>
    <w:qFormat/>
    <w:rsid w:val="004E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A7E2-A7AA-4189-AAD5-50F29317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Coord-Agronomia</dc:creator>
  <cp:lastModifiedBy>Tatiane Kelly Barbosa de Azevêdo</cp:lastModifiedBy>
  <cp:revision>4</cp:revision>
  <cp:lastPrinted>2021-09-29T13:02:00Z</cp:lastPrinted>
  <dcterms:created xsi:type="dcterms:W3CDTF">2021-09-15T12:37:00Z</dcterms:created>
  <dcterms:modified xsi:type="dcterms:W3CDTF">2021-09-29T13:03:00Z</dcterms:modified>
</cp:coreProperties>
</file>