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68" w:rsidRPr="000F210C" w:rsidRDefault="00EC3C68">
      <w:pPr>
        <w:pStyle w:val="Ttulo"/>
        <w:rPr>
          <w:rFonts w:ascii="Arial" w:hAnsi="Arial" w:cs="Arial"/>
          <w:b/>
          <w:bCs/>
          <w:sz w:val="31"/>
          <w:szCs w:val="23"/>
        </w:rPr>
      </w:pPr>
      <w:r w:rsidRPr="000F210C">
        <w:rPr>
          <w:rFonts w:ascii="Arial" w:hAnsi="Arial" w:cs="Arial"/>
          <w:b/>
          <w:bCs/>
          <w:sz w:val="31"/>
          <w:szCs w:val="23"/>
        </w:rPr>
        <w:t>UNIVERSIDADE FEDERAL DO RIO GRANDE DO NORTE</w:t>
      </w:r>
    </w:p>
    <w:p w:rsidR="00EC3C68" w:rsidRPr="000F210C" w:rsidRDefault="00EC3C68">
      <w:pPr>
        <w:jc w:val="center"/>
        <w:rPr>
          <w:rFonts w:ascii="Arial" w:hAnsi="Arial" w:cs="Arial"/>
          <w:b/>
          <w:bCs/>
          <w:sz w:val="31"/>
          <w:szCs w:val="23"/>
        </w:rPr>
      </w:pPr>
      <w:r w:rsidRPr="000F210C">
        <w:rPr>
          <w:rFonts w:ascii="Arial" w:hAnsi="Arial" w:cs="Arial"/>
          <w:b/>
          <w:bCs/>
          <w:sz w:val="31"/>
          <w:szCs w:val="23"/>
        </w:rPr>
        <w:t>CENTRO DE CIENCIAS DA SAUDE</w:t>
      </w:r>
    </w:p>
    <w:p w:rsidR="00EC3C68" w:rsidRPr="000F210C" w:rsidRDefault="00EC3C68">
      <w:pPr>
        <w:jc w:val="center"/>
        <w:rPr>
          <w:rFonts w:ascii="Arial" w:hAnsi="Arial" w:cs="Arial"/>
          <w:b/>
          <w:bCs/>
          <w:sz w:val="31"/>
          <w:szCs w:val="23"/>
        </w:rPr>
      </w:pPr>
      <w:r w:rsidRPr="000F210C">
        <w:rPr>
          <w:rFonts w:ascii="Arial" w:hAnsi="Arial" w:cs="Arial"/>
          <w:b/>
          <w:bCs/>
          <w:sz w:val="31"/>
          <w:szCs w:val="23"/>
        </w:rPr>
        <w:t>DEPARTAMENTO DE TOCO-GINECOLOGIA</w:t>
      </w:r>
    </w:p>
    <w:p w:rsidR="00EC3C68" w:rsidRPr="000F210C" w:rsidRDefault="00EC3C68">
      <w:pPr>
        <w:jc w:val="center"/>
        <w:rPr>
          <w:rFonts w:ascii="Arial" w:hAnsi="Arial" w:cs="Arial"/>
          <w:b/>
          <w:bCs/>
          <w:sz w:val="31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Pr="000F210C" w:rsidRDefault="00EC3C68">
      <w:pPr>
        <w:jc w:val="center"/>
        <w:rPr>
          <w:rFonts w:ascii="Arial" w:hAnsi="Arial" w:cs="Arial"/>
          <w:sz w:val="23"/>
          <w:szCs w:val="23"/>
        </w:rPr>
      </w:pPr>
    </w:p>
    <w:p w:rsidR="00EC3C68" w:rsidRDefault="00EC3C68">
      <w:pPr>
        <w:jc w:val="center"/>
        <w:rPr>
          <w:sz w:val="23"/>
          <w:szCs w:val="23"/>
        </w:rPr>
      </w:pPr>
    </w:p>
    <w:p w:rsidR="00EC3C68" w:rsidRDefault="00EC3C68">
      <w:pPr>
        <w:jc w:val="center"/>
        <w:rPr>
          <w:sz w:val="23"/>
          <w:szCs w:val="23"/>
        </w:rPr>
      </w:pPr>
    </w:p>
    <w:p w:rsidR="00EC3C68" w:rsidRDefault="00EC3C68">
      <w:pPr>
        <w:jc w:val="center"/>
        <w:rPr>
          <w:sz w:val="23"/>
          <w:szCs w:val="23"/>
        </w:rPr>
      </w:pPr>
    </w:p>
    <w:p w:rsidR="00EC3C68" w:rsidRDefault="00EC3C68">
      <w:pPr>
        <w:jc w:val="center"/>
        <w:rPr>
          <w:sz w:val="23"/>
          <w:szCs w:val="23"/>
        </w:rPr>
      </w:pPr>
    </w:p>
    <w:p w:rsidR="00EC3C68" w:rsidRPr="000F210C" w:rsidRDefault="00EC3C68">
      <w:pPr>
        <w:pStyle w:val="Ttulo1"/>
        <w:rPr>
          <w:rFonts w:ascii="Arial" w:hAnsi="Arial" w:cs="Arial"/>
          <w:sz w:val="32"/>
          <w:szCs w:val="32"/>
        </w:rPr>
      </w:pPr>
      <w:r w:rsidRPr="000F210C">
        <w:rPr>
          <w:rFonts w:ascii="Arial" w:hAnsi="Arial" w:cs="Arial"/>
          <w:sz w:val="32"/>
          <w:szCs w:val="32"/>
        </w:rPr>
        <w:t xml:space="preserve">PLANO TRIENAL </w:t>
      </w:r>
    </w:p>
    <w:p w:rsidR="00EC3C68" w:rsidRPr="000F210C" w:rsidRDefault="00EC3C68">
      <w:pPr>
        <w:pStyle w:val="Ttulo1"/>
        <w:rPr>
          <w:rFonts w:ascii="Arial" w:hAnsi="Arial" w:cs="Arial"/>
          <w:sz w:val="32"/>
          <w:szCs w:val="32"/>
        </w:rPr>
      </w:pPr>
      <w:r w:rsidRPr="000F210C">
        <w:rPr>
          <w:rFonts w:ascii="Arial" w:hAnsi="Arial" w:cs="Arial"/>
          <w:sz w:val="32"/>
          <w:szCs w:val="32"/>
        </w:rPr>
        <w:t>DE ATIVIDADES DO</w:t>
      </w:r>
    </w:p>
    <w:p w:rsidR="00EC3C68" w:rsidRPr="000F210C" w:rsidRDefault="00EC3C68">
      <w:pPr>
        <w:pStyle w:val="Ttulo1"/>
        <w:rPr>
          <w:rFonts w:ascii="Arial" w:hAnsi="Arial" w:cs="Arial"/>
          <w:sz w:val="32"/>
          <w:szCs w:val="32"/>
        </w:rPr>
      </w:pPr>
      <w:r w:rsidRPr="000F210C">
        <w:rPr>
          <w:rFonts w:ascii="Arial" w:hAnsi="Arial" w:cs="Arial"/>
          <w:sz w:val="32"/>
          <w:szCs w:val="32"/>
        </w:rPr>
        <w:t>DEPARTAMENTO DE TOCO-GINECOLOGIA</w:t>
      </w:r>
    </w:p>
    <w:p w:rsidR="00EC3C68" w:rsidRPr="000F210C" w:rsidRDefault="002F661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(2013</w:t>
      </w:r>
      <w:r w:rsidR="00EC3C68" w:rsidRPr="000F210C">
        <w:rPr>
          <w:rFonts w:ascii="Arial" w:hAnsi="Arial" w:cs="Arial"/>
          <w:b/>
          <w:bCs/>
          <w:sz w:val="32"/>
          <w:szCs w:val="32"/>
        </w:rPr>
        <w:t>-20</w:t>
      </w:r>
      <w:r w:rsidR="00987DBA">
        <w:rPr>
          <w:rFonts w:ascii="Arial" w:hAnsi="Arial" w:cs="Arial"/>
          <w:b/>
          <w:bCs/>
          <w:sz w:val="32"/>
          <w:szCs w:val="32"/>
        </w:rPr>
        <w:t>1</w:t>
      </w:r>
      <w:r w:rsidR="00982940">
        <w:rPr>
          <w:rFonts w:ascii="Arial" w:hAnsi="Arial" w:cs="Arial"/>
          <w:b/>
          <w:bCs/>
          <w:sz w:val="32"/>
          <w:szCs w:val="32"/>
        </w:rPr>
        <w:t>5</w:t>
      </w:r>
      <w:r w:rsidR="00EC3C68" w:rsidRPr="000F210C">
        <w:rPr>
          <w:rFonts w:ascii="Arial" w:hAnsi="Arial" w:cs="Arial"/>
          <w:b/>
          <w:bCs/>
          <w:sz w:val="32"/>
          <w:szCs w:val="32"/>
        </w:rPr>
        <w:t>)</w:t>
      </w:r>
    </w:p>
    <w:p w:rsidR="00EC3C68" w:rsidRPr="000F210C" w:rsidRDefault="00EC3C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3C68" w:rsidRPr="000F210C" w:rsidRDefault="00EC3C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Default="00EC3C68">
      <w:pPr>
        <w:jc w:val="center"/>
        <w:rPr>
          <w:b/>
          <w:bCs/>
          <w:sz w:val="32"/>
          <w:szCs w:val="32"/>
        </w:rPr>
      </w:pPr>
    </w:p>
    <w:p w:rsidR="00EC3C68" w:rsidRPr="002F661C" w:rsidRDefault="0087577D">
      <w:pPr>
        <w:pStyle w:val="Ttulo2"/>
        <w:rPr>
          <w:rFonts w:ascii="Arial" w:hAnsi="Arial" w:cs="Arial"/>
          <w:b/>
          <w:sz w:val="27"/>
          <w:szCs w:val="23"/>
        </w:rPr>
      </w:pPr>
      <w:r w:rsidRPr="002F661C">
        <w:rPr>
          <w:rFonts w:ascii="Arial" w:hAnsi="Arial" w:cs="Arial"/>
          <w:b/>
          <w:sz w:val="27"/>
          <w:szCs w:val="23"/>
        </w:rPr>
        <w:t>NATAL, 201</w:t>
      </w:r>
      <w:r w:rsidR="002F661C" w:rsidRPr="002F661C">
        <w:rPr>
          <w:rFonts w:ascii="Arial" w:hAnsi="Arial" w:cs="Arial"/>
          <w:b/>
          <w:sz w:val="27"/>
          <w:szCs w:val="23"/>
        </w:rPr>
        <w:t>3</w:t>
      </w:r>
    </w:p>
    <w:p w:rsidR="00EC3C68" w:rsidRPr="000F210C" w:rsidRDefault="00EC3C68">
      <w:pPr>
        <w:rPr>
          <w:rFonts w:ascii="Arial" w:hAnsi="Arial" w:cs="Arial"/>
          <w:sz w:val="19"/>
          <w:szCs w:val="19"/>
        </w:rPr>
      </w:pPr>
    </w:p>
    <w:p w:rsidR="00EC3C68" w:rsidRPr="000F210C" w:rsidRDefault="00EC3C68">
      <w:pPr>
        <w:rPr>
          <w:rFonts w:ascii="Arial" w:hAnsi="Arial" w:cs="Arial"/>
          <w:sz w:val="19"/>
          <w:szCs w:val="19"/>
        </w:rPr>
      </w:pPr>
    </w:p>
    <w:p w:rsidR="00EC3C68" w:rsidRDefault="00EC3C68">
      <w:pPr>
        <w:rPr>
          <w:sz w:val="19"/>
          <w:szCs w:val="19"/>
        </w:rPr>
      </w:pPr>
    </w:p>
    <w:p w:rsidR="00EC3C68" w:rsidRDefault="00EC3C68">
      <w:pPr>
        <w:rPr>
          <w:sz w:val="19"/>
          <w:szCs w:val="19"/>
        </w:rPr>
      </w:pPr>
    </w:p>
    <w:p w:rsidR="00EC3C68" w:rsidRDefault="00EC3C68">
      <w:pPr>
        <w:jc w:val="both"/>
        <w:rPr>
          <w:b/>
          <w:bCs/>
          <w:sz w:val="29"/>
          <w:szCs w:val="29"/>
        </w:rPr>
      </w:pPr>
    </w:p>
    <w:p w:rsidR="00EC3C68" w:rsidRDefault="00EC3C68">
      <w:pPr>
        <w:jc w:val="both"/>
        <w:rPr>
          <w:b/>
          <w:bCs/>
          <w:sz w:val="29"/>
          <w:szCs w:val="29"/>
        </w:rPr>
      </w:pPr>
    </w:p>
    <w:p w:rsidR="00EC3C68" w:rsidRDefault="00EC3C68">
      <w:pPr>
        <w:jc w:val="both"/>
        <w:rPr>
          <w:b/>
          <w:bCs/>
          <w:sz w:val="29"/>
          <w:szCs w:val="29"/>
        </w:rPr>
      </w:pPr>
    </w:p>
    <w:p w:rsidR="00EC3C68" w:rsidRDefault="00EC3C68">
      <w:pPr>
        <w:pStyle w:val="Ttulo3"/>
        <w:rPr>
          <w:sz w:val="36"/>
        </w:rPr>
      </w:pPr>
    </w:p>
    <w:p w:rsidR="00EC3C68" w:rsidRDefault="00EC3C68">
      <w:pPr>
        <w:pStyle w:val="Ttulo3"/>
        <w:rPr>
          <w:sz w:val="36"/>
        </w:rPr>
      </w:pPr>
    </w:p>
    <w:p w:rsidR="00EC3C68" w:rsidRPr="000F210C" w:rsidRDefault="00EC3C68">
      <w:pPr>
        <w:pStyle w:val="Ttulo3"/>
        <w:rPr>
          <w:rFonts w:ascii="Arial" w:hAnsi="Arial" w:cs="Arial"/>
          <w:sz w:val="36"/>
        </w:rPr>
      </w:pPr>
    </w:p>
    <w:p w:rsidR="00C14682" w:rsidRDefault="00EC3C68" w:rsidP="000F210C">
      <w:pPr>
        <w:pStyle w:val="Ttulo5"/>
        <w:rPr>
          <w:rFonts w:ascii="Arial" w:hAnsi="Arial" w:cs="Arial"/>
          <w:sz w:val="36"/>
        </w:rPr>
      </w:pPr>
      <w:r w:rsidRPr="000F210C">
        <w:rPr>
          <w:rFonts w:ascii="Arial" w:hAnsi="Arial" w:cs="Arial"/>
          <w:sz w:val="36"/>
        </w:rPr>
        <w:t>EQUIPE</w:t>
      </w:r>
    </w:p>
    <w:p w:rsidR="000F210C" w:rsidRDefault="000F210C" w:rsidP="000F210C">
      <w:pPr>
        <w:pStyle w:val="Ttulo5"/>
        <w:rPr>
          <w:rFonts w:ascii="Arial" w:hAnsi="Arial" w:cs="Arial"/>
        </w:rPr>
      </w:pPr>
      <w:r w:rsidRPr="000F210C">
        <w:rPr>
          <w:rFonts w:ascii="Arial" w:hAnsi="Arial" w:cs="Arial"/>
        </w:rPr>
        <w:t xml:space="preserve"> </w:t>
      </w:r>
    </w:p>
    <w:p w:rsidR="000F210C" w:rsidRPr="000F210C" w:rsidRDefault="000F210C" w:rsidP="000F210C">
      <w:pPr>
        <w:pStyle w:val="Ttulo5"/>
        <w:rPr>
          <w:rFonts w:ascii="Arial" w:hAnsi="Arial" w:cs="Arial"/>
        </w:rPr>
      </w:pPr>
      <w:proofErr w:type="spellStart"/>
      <w:proofErr w:type="gramStart"/>
      <w:r w:rsidRPr="000F210C">
        <w:rPr>
          <w:rFonts w:ascii="Arial" w:hAnsi="Arial" w:cs="Arial"/>
        </w:rPr>
        <w:t>PROF</w:t>
      </w:r>
      <w:r w:rsidR="0087577D">
        <w:rPr>
          <w:rFonts w:ascii="Arial" w:hAnsi="Arial" w:cs="Arial"/>
        </w:rPr>
        <w:t>a</w:t>
      </w:r>
      <w:proofErr w:type="spellEnd"/>
      <w:proofErr w:type="gramEnd"/>
      <w:r w:rsidR="0087577D">
        <w:rPr>
          <w:rFonts w:ascii="Arial" w:hAnsi="Arial" w:cs="Arial"/>
        </w:rPr>
        <w:t xml:space="preserve">. </w:t>
      </w:r>
      <w:r w:rsidR="00C14682">
        <w:rPr>
          <w:rFonts w:ascii="Arial" w:hAnsi="Arial" w:cs="Arial"/>
        </w:rPr>
        <w:t xml:space="preserve">Dra. </w:t>
      </w:r>
      <w:r w:rsidR="0087577D">
        <w:rPr>
          <w:rFonts w:ascii="Arial" w:hAnsi="Arial" w:cs="Arial"/>
        </w:rPr>
        <w:t xml:space="preserve">TÉCIA MARIA DE OLIVEIRA MARANHÃO </w:t>
      </w:r>
    </w:p>
    <w:p w:rsidR="00EC3C68" w:rsidRDefault="00EC3C68">
      <w:pPr>
        <w:jc w:val="center"/>
        <w:rPr>
          <w:rFonts w:ascii="Arial" w:hAnsi="Arial" w:cs="Arial"/>
          <w:sz w:val="29"/>
          <w:szCs w:val="29"/>
        </w:rPr>
      </w:pPr>
      <w:r w:rsidRPr="000F210C">
        <w:rPr>
          <w:rFonts w:ascii="Arial" w:hAnsi="Arial" w:cs="Arial"/>
          <w:sz w:val="29"/>
          <w:szCs w:val="29"/>
        </w:rPr>
        <w:t>CHEFE DO DEPARTAMENTO DE TOCO-GINECOLOGIA</w:t>
      </w:r>
    </w:p>
    <w:p w:rsidR="000F210C" w:rsidRPr="000F210C" w:rsidRDefault="000F210C">
      <w:pPr>
        <w:jc w:val="center"/>
        <w:rPr>
          <w:rFonts w:ascii="Arial" w:hAnsi="Arial" w:cs="Arial"/>
          <w:sz w:val="29"/>
          <w:szCs w:val="29"/>
        </w:rPr>
      </w:pPr>
    </w:p>
    <w:p w:rsidR="000F210C" w:rsidRPr="000F210C" w:rsidRDefault="0087577D" w:rsidP="000F210C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C14682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REGINALDO ANTÔNIO DE OLIVEIRA FREITAS JÚNIOR</w:t>
      </w: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  <w:r w:rsidRPr="000F210C">
        <w:rPr>
          <w:rFonts w:ascii="Arial" w:hAnsi="Arial" w:cs="Arial"/>
          <w:sz w:val="29"/>
          <w:szCs w:val="29"/>
        </w:rPr>
        <w:t>VICE-CHEFE DO DEPARTAMENTO DE TOCO-GINECOLOGIA</w:t>
      </w: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</w:p>
    <w:p w:rsidR="00C14682" w:rsidRPr="000F210C" w:rsidRDefault="00C14682" w:rsidP="00C14682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PROF. Dr. REGINALDO ANTÔNIO DE OLIVEIRA FREITAS JÚNIOR</w:t>
      </w:r>
    </w:p>
    <w:p w:rsidR="00EC3C68" w:rsidRPr="00982940" w:rsidRDefault="00263AE2" w:rsidP="00C14682">
      <w:pPr>
        <w:pStyle w:val="Ttulo3"/>
        <w:rPr>
          <w:rFonts w:ascii="Arial" w:hAnsi="Arial" w:cs="Arial"/>
          <w:b w:val="0"/>
        </w:rPr>
      </w:pPr>
      <w:proofErr w:type="gramStart"/>
      <w:r w:rsidRPr="00982940">
        <w:rPr>
          <w:rFonts w:ascii="Arial" w:hAnsi="Arial" w:cs="Arial"/>
          <w:b w:val="0"/>
        </w:rPr>
        <w:t>RESP.</w:t>
      </w:r>
      <w:proofErr w:type="gramEnd"/>
      <w:r w:rsidRPr="00982940">
        <w:rPr>
          <w:rFonts w:ascii="Arial" w:hAnsi="Arial" w:cs="Arial"/>
          <w:b w:val="0"/>
        </w:rPr>
        <w:t>PELA</w:t>
      </w:r>
      <w:r w:rsidR="00EC3C68" w:rsidRPr="00982940">
        <w:rPr>
          <w:rFonts w:ascii="Arial" w:hAnsi="Arial" w:cs="Arial"/>
          <w:b w:val="0"/>
        </w:rPr>
        <w:t xml:space="preserve"> DISCIPLINA DE CLÍNICA OBSTÉTRICA</w:t>
      </w: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</w:p>
    <w:p w:rsidR="00EC3C68" w:rsidRPr="000F210C" w:rsidRDefault="00EC3C68">
      <w:pPr>
        <w:pStyle w:val="Ttulo3"/>
        <w:rPr>
          <w:rFonts w:ascii="Arial" w:hAnsi="Arial" w:cs="Arial"/>
        </w:rPr>
      </w:pPr>
      <w:r w:rsidRPr="000F210C">
        <w:rPr>
          <w:rFonts w:ascii="Arial" w:hAnsi="Arial" w:cs="Arial"/>
        </w:rPr>
        <w:t xml:space="preserve">PROF. </w:t>
      </w:r>
      <w:r w:rsidR="00C14682">
        <w:rPr>
          <w:rFonts w:ascii="Arial" w:hAnsi="Arial" w:cs="Arial"/>
        </w:rPr>
        <w:t>Dr. GUSTAVO MAFALDO SOARES</w:t>
      </w:r>
    </w:p>
    <w:p w:rsidR="00EC3C68" w:rsidRPr="000F210C" w:rsidRDefault="00263AE2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RESP. PELA</w:t>
      </w:r>
      <w:r w:rsidR="00EC3C68" w:rsidRPr="000F210C">
        <w:rPr>
          <w:rFonts w:ascii="Arial" w:hAnsi="Arial" w:cs="Arial"/>
          <w:sz w:val="29"/>
          <w:szCs w:val="29"/>
        </w:rPr>
        <w:t xml:space="preserve"> DISCIPLINA DE CLÍNICA GINECOLÓGICA</w:t>
      </w: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</w:p>
    <w:p w:rsidR="00EC3C68" w:rsidRPr="000F210C" w:rsidRDefault="00EC3C68">
      <w:pPr>
        <w:pStyle w:val="Ttulo3"/>
        <w:rPr>
          <w:rFonts w:ascii="Arial" w:hAnsi="Arial" w:cs="Arial"/>
        </w:rPr>
      </w:pPr>
      <w:r w:rsidRPr="000F210C">
        <w:rPr>
          <w:rFonts w:ascii="Arial" w:hAnsi="Arial" w:cs="Arial"/>
        </w:rPr>
        <w:t xml:space="preserve">PROF. </w:t>
      </w:r>
      <w:r w:rsidR="00C14682">
        <w:rPr>
          <w:rFonts w:ascii="Arial" w:hAnsi="Arial" w:cs="Arial"/>
        </w:rPr>
        <w:t>Dr. ROBINSON DIAS DE MEDEIROS</w:t>
      </w:r>
    </w:p>
    <w:p w:rsidR="00EC3C68" w:rsidRDefault="00263AE2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RESP. PEL</w:t>
      </w:r>
      <w:r w:rsidR="00EC3C68" w:rsidRPr="000F210C">
        <w:rPr>
          <w:rFonts w:ascii="Arial" w:hAnsi="Arial" w:cs="Arial"/>
          <w:sz w:val="29"/>
          <w:szCs w:val="29"/>
        </w:rPr>
        <w:t>A DISCIPLINA DE ESTAGIO SUPERVISIONADO</w:t>
      </w:r>
      <w:r w:rsidR="000F210C">
        <w:rPr>
          <w:rFonts w:ascii="Arial" w:hAnsi="Arial" w:cs="Arial"/>
          <w:sz w:val="29"/>
          <w:szCs w:val="29"/>
        </w:rPr>
        <w:t xml:space="preserve"> I</w:t>
      </w:r>
    </w:p>
    <w:p w:rsidR="000F210C" w:rsidRPr="000F210C" w:rsidRDefault="000F210C">
      <w:pPr>
        <w:jc w:val="center"/>
        <w:rPr>
          <w:rFonts w:ascii="Arial" w:hAnsi="Arial" w:cs="Arial"/>
          <w:sz w:val="29"/>
          <w:szCs w:val="29"/>
        </w:rPr>
      </w:pPr>
    </w:p>
    <w:p w:rsidR="000F210C" w:rsidRPr="000F210C" w:rsidRDefault="0087577D" w:rsidP="000F210C">
      <w:pPr>
        <w:pStyle w:val="Ttulo3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</w:t>
      </w:r>
      <w:r w:rsidR="00B44E11"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="00B44E11">
        <w:rPr>
          <w:rFonts w:ascii="Arial" w:hAnsi="Arial" w:cs="Arial"/>
        </w:rPr>
        <w:t xml:space="preserve">Dra. </w:t>
      </w:r>
      <w:r w:rsidR="00C14682">
        <w:rPr>
          <w:rFonts w:ascii="Arial" w:hAnsi="Arial" w:cs="Arial"/>
        </w:rPr>
        <w:t>ANA KARLA MONTEIRO</w:t>
      </w:r>
      <w:r w:rsidR="00982940">
        <w:rPr>
          <w:rFonts w:ascii="Arial" w:hAnsi="Arial" w:cs="Arial"/>
        </w:rPr>
        <w:t xml:space="preserve"> S</w:t>
      </w:r>
      <w:r w:rsidR="00B44E11">
        <w:rPr>
          <w:rFonts w:ascii="Arial" w:hAnsi="Arial" w:cs="Arial"/>
        </w:rPr>
        <w:t>.</w:t>
      </w:r>
      <w:r w:rsidR="00982940">
        <w:rPr>
          <w:rFonts w:ascii="Arial" w:hAnsi="Arial" w:cs="Arial"/>
        </w:rPr>
        <w:t xml:space="preserve"> DE OLIVEIRA </w:t>
      </w:r>
      <w:proofErr w:type="gramStart"/>
      <w:r w:rsidR="00B44E11">
        <w:rPr>
          <w:rFonts w:ascii="Arial" w:hAnsi="Arial" w:cs="Arial"/>
        </w:rPr>
        <w:t>FREITAS</w:t>
      </w:r>
      <w:proofErr w:type="gramEnd"/>
    </w:p>
    <w:p w:rsidR="000F210C" w:rsidRDefault="00263AE2" w:rsidP="000F210C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RESP. PELA</w:t>
      </w:r>
      <w:r w:rsidR="000F210C" w:rsidRPr="000F210C">
        <w:rPr>
          <w:rFonts w:ascii="Arial" w:hAnsi="Arial" w:cs="Arial"/>
          <w:sz w:val="29"/>
          <w:szCs w:val="29"/>
        </w:rPr>
        <w:t xml:space="preserve"> DISCIPLINA DE ESTAGIO SUPERVISIONADO</w:t>
      </w:r>
      <w:r w:rsidR="000F210C">
        <w:rPr>
          <w:rFonts w:ascii="Arial" w:hAnsi="Arial" w:cs="Arial"/>
          <w:sz w:val="29"/>
          <w:szCs w:val="29"/>
        </w:rPr>
        <w:t xml:space="preserve"> II</w:t>
      </w:r>
    </w:p>
    <w:p w:rsidR="000F210C" w:rsidRPr="000F210C" w:rsidRDefault="000F210C" w:rsidP="000F210C">
      <w:pPr>
        <w:jc w:val="center"/>
        <w:rPr>
          <w:rFonts w:ascii="Arial" w:hAnsi="Arial" w:cs="Arial"/>
          <w:sz w:val="29"/>
          <w:szCs w:val="29"/>
        </w:rPr>
      </w:pPr>
    </w:p>
    <w:p w:rsidR="00EC3C68" w:rsidRPr="000F210C" w:rsidRDefault="00EC3C68">
      <w:pPr>
        <w:pStyle w:val="Ttulo3"/>
        <w:rPr>
          <w:rFonts w:ascii="Arial" w:hAnsi="Arial" w:cs="Arial"/>
        </w:rPr>
      </w:pPr>
      <w:r w:rsidRPr="000F210C">
        <w:rPr>
          <w:rFonts w:ascii="Arial" w:hAnsi="Arial" w:cs="Arial"/>
        </w:rPr>
        <w:t xml:space="preserve">PROF. </w:t>
      </w:r>
      <w:r w:rsidR="00B44E11">
        <w:rPr>
          <w:rFonts w:ascii="Arial" w:hAnsi="Arial" w:cs="Arial"/>
        </w:rPr>
        <w:t xml:space="preserve">Dr. </w:t>
      </w:r>
      <w:r w:rsidRPr="000F210C">
        <w:rPr>
          <w:rFonts w:ascii="Arial" w:hAnsi="Arial" w:cs="Arial"/>
        </w:rPr>
        <w:t>ROBINSON DIAS DE MEDEIROS</w:t>
      </w:r>
    </w:p>
    <w:p w:rsidR="000F210C" w:rsidRPr="000F210C" w:rsidRDefault="00263AE2" w:rsidP="000F210C">
      <w:pPr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RESP. PEL</w:t>
      </w:r>
      <w:r w:rsidR="000F210C" w:rsidRPr="000F210C">
        <w:rPr>
          <w:rFonts w:ascii="Arial" w:hAnsi="Arial" w:cs="Arial"/>
          <w:sz w:val="29"/>
          <w:szCs w:val="29"/>
        </w:rPr>
        <w:t xml:space="preserve">A DISCIPLINA DE </w:t>
      </w:r>
      <w:r w:rsidR="000F210C">
        <w:rPr>
          <w:rFonts w:ascii="Arial" w:hAnsi="Arial" w:cs="Arial"/>
          <w:sz w:val="29"/>
          <w:szCs w:val="29"/>
        </w:rPr>
        <w:t>SAUDE REPRODUTIVA</w:t>
      </w: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</w:p>
    <w:p w:rsidR="00EC3C68" w:rsidRPr="000F210C" w:rsidRDefault="00EC3C68">
      <w:pPr>
        <w:jc w:val="center"/>
        <w:rPr>
          <w:rFonts w:ascii="Arial" w:hAnsi="Arial" w:cs="Arial"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0F210C" w:rsidRDefault="00EC3C6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36"/>
          <w:szCs w:val="29"/>
        </w:rPr>
      </w:pPr>
      <w:r w:rsidRPr="000F210C">
        <w:rPr>
          <w:rFonts w:ascii="Arial" w:hAnsi="Arial" w:cs="Arial"/>
          <w:b/>
          <w:bCs/>
          <w:sz w:val="36"/>
          <w:szCs w:val="29"/>
        </w:rPr>
        <w:lastRenderedPageBreak/>
        <w:t>ANÁLISE SITUACIONAL</w:t>
      </w:r>
    </w:p>
    <w:p w:rsidR="00EC3C68" w:rsidRPr="000F210C" w:rsidRDefault="00EC3C68">
      <w:pPr>
        <w:jc w:val="both"/>
        <w:rPr>
          <w:rFonts w:ascii="Arial" w:hAnsi="Arial" w:cs="Arial"/>
          <w:b/>
          <w:bCs/>
          <w:sz w:val="29"/>
          <w:szCs w:val="29"/>
        </w:rPr>
      </w:pPr>
    </w:p>
    <w:p w:rsidR="00EC3C68" w:rsidRPr="003F5160" w:rsidRDefault="00EC3C68">
      <w:pPr>
        <w:pStyle w:val="Corpodetexto"/>
        <w:rPr>
          <w:rFonts w:ascii="Arial" w:hAnsi="Arial" w:cs="Arial"/>
        </w:rPr>
      </w:pPr>
      <w:r w:rsidRPr="000F210C">
        <w:rPr>
          <w:rFonts w:ascii="Arial" w:hAnsi="Arial" w:cs="Arial"/>
          <w:sz w:val="28"/>
          <w:szCs w:val="19"/>
        </w:rPr>
        <w:tab/>
      </w:r>
      <w:r w:rsidRPr="003F5160">
        <w:rPr>
          <w:rFonts w:ascii="Arial" w:hAnsi="Arial" w:cs="Arial"/>
        </w:rPr>
        <w:t>O Depa</w:t>
      </w:r>
      <w:r w:rsidR="00C26DDB">
        <w:rPr>
          <w:rFonts w:ascii="Arial" w:hAnsi="Arial" w:cs="Arial"/>
        </w:rPr>
        <w:t xml:space="preserve">rtamento de Tocoginecologia (DTG) </w:t>
      </w:r>
      <w:r w:rsidR="00853CC6">
        <w:rPr>
          <w:rFonts w:ascii="Arial" w:hAnsi="Arial" w:cs="Arial"/>
        </w:rPr>
        <w:t>f</w:t>
      </w:r>
      <w:r w:rsidR="00C26DDB">
        <w:rPr>
          <w:rFonts w:ascii="Arial" w:hAnsi="Arial" w:cs="Arial"/>
        </w:rPr>
        <w:t xml:space="preserve">unciona no prédio </w:t>
      </w:r>
      <w:r w:rsidR="0087577D">
        <w:rPr>
          <w:rFonts w:ascii="Arial" w:hAnsi="Arial" w:cs="Arial"/>
        </w:rPr>
        <w:t xml:space="preserve">anexo </w:t>
      </w:r>
      <w:r w:rsidR="00C26DDB">
        <w:rPr>
          <w:rFonts w:ascii="Arial" w:hAnsi="Arial" w:cs="Arial"/>
        </w:rPr>
        <w:t xml:space="preserve">da Maternidade Escola Januário </w:t>
      </w:r>
      <w:proofErr w:type="spellStart"/>
      <w:r w:rsidR="00C26DDB">
        <w:rPr>
          <w:rFonts w:ascii="Arial" w:hAnsi="Arial" w:cs="Arial"/>
        </w:rPr>
        <w:t>Cicco</w:t>
      </w:r>
      <w:proofErr w:type="spellEnd"/>
      <w:r w:rsidR="00C26DDB">
        <w:rPr>
          <w:rFonts w:ascii="Arial" w:hAnsi="Arial" w:cs="Arial"/>
        </w:rPr>
        <w:t xml:space="preserve"> (MEJC), </w:t>
      </w:r>
      <w:r w:rsidR="0087577D">
        <w:rPr>
          <w:rFonts w:ascii="Arial" w:hAnsi="Arial" w:cs="Arial"/>
        </w:rPr>
        <w:t>edificação construída pela Superintendência de Infraestrutura</w:t>
      </w:r>
      <w:r w:rsidR="00426E30">
        <w:rPr>
          <w:rFonts w:ascii="Arial" w:hAnsi="Arial" w:cs="Arial"/>
        </w:rPr>
        <w:t>/UFRN</w:t>
      </w:r>
      <w:r w:rsidR="0087577D">
        <w:rPr>
          <w:rFonts w:ascii="Arial" w:hAnsi="Arial" w:cs="Arial"/>
        </w:rPr>
        <w:t xml:space="preserve"> com recursos provenientes dos serviços prestados pela MEJC ao Sistema Único de Saúde</w:t>
      </w:r>
      <w:r w:rsidR="00426E30">
        <w:rPr>
          <w:rFonts w:ascii="Arial" w:hAnsi="Arial" w:cs="Arial"/>
        </w:rPr>
        <w:t xml:space="preserve"> (SUS)</w:t>
      </w:r>
      <w:r w:rsidR="0087577D">
        <w:rPr>
          <w:rFonts w:ascii="Arial" w:hAnsi="Arial" w:cs="Arial"/>
        </w:rPr>
        <w:t>.</w:t>
      </w:r>
      <w:r w:rsidRPr="003F5160">
        <w:rPr>
          <w:rFonts w:ascii="Arial" w:hAnsi="Arial" w:cs="Arial"/>
        </w:rPr>
        <w:t xml:space="preserve"> </w:t>
      </w:r>
      <w:r w:rsidR="00426E30">
        <w:rPr>
          <w:rFonts w:ascii="Arial" w:hAnsi="Arial" w:cs="Arial"/>
        </w:rPr>
        <w:t xml:space="preserve">Anteriormente, </w:t>
      </w:r>
      <w:r w:rsidRPr="003F5160">
        <w:rPr>
          <w:rFonts w:ascii="Arial" w:hAnsi="Arial" w:cs="Arial"/>
        </w:rPr>
        <w:t xml:space="preserve">desde sua instituição, na década de setenta, </w:t>
      </w:r>
      <w:r w:rsidR="00426E30">
        <w:rPr>
          <w:rFonts w:ascii="Arial" w:hAnsi="Arial" w:cs="Arial"/>
        </w:rPr>
        <w:t xml:space="preserve">funcionava </w:t>
      </w:r>
      <w:r w:rsidR="00C26DDB">
        <w:rPr>
          <w:rFonts w:ascii="Arial" w:hAnsi="Arial" w:cs="Arial"/>
        </w:rPr>
        <w:t xml:space="preserve">nas dependências da Maternidade </w:t>
      </w:r>
      <w:r w:rsidRPr="003F5160">
        <w:rPr>
          <w:rFonts w:ascii="Arial" w:hAnsi="Arial" w:cs="Arial"/>
        </w:rPr>
        <w:t xml:space="preserve">Escola Januário </w:t>
      </w:r>
      <w:proofErr w:type="spellStart"/>
      <w:r w:rsidRPr="003F5160">
        <w:rPr>
          <w:rFonts w:ascii="Arial" w:hAnsi="Arial" w:cs="Arial"/>
        </w:rPr>
        <w:t>Cicco</w:t>
      </w:r>
      <w:proofErr w:type="spellEnd"/>
      <w:r w:rsidRPr="003F5160">
        <w:rPr>
          <w:rFonts w:ascii="Arial" w:hAnsi="Arial" w:cs="Arial"/>
        </w:rPr>
        <w:t xml:space="preserve">, </w:t>
      </w:r>
      <w:r w:rsidR="00426E30">
        <w:rPr>
          <w:rFonts w:ascii="Arial" w:hAnsi="Arial" w:cs="Arial"/>
        </w:rPr>
        <w:t>que ofertava quase completamente</w:t>
      </w:r>
      <w:r w:rsidRPr="003F5160">
        <w:rPr>
          <w:rFonts w:ascii="Arial" w:hAnsi="Arial" w:cs="Arial"/>
        </w:rPr>
        <w:t xml:space="preserve"> o suporte administrativo para a execução de suas finalidades.</w:t>
      </w:r>
    </w:p>
    <w:p w:rsidR="00DF6358" w:rsidRDefault="00426E30" w:rsidP="00DF6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partir de junho de 2003, </w:t>
      </w:r>
      <w:r w:rsidR="00853CC6">
        <w:rPr>
          <w:rFonts w:ascii="Arial" w:hAnsi="Arial" w:cs="Arial"/>
        </w:rPr>
        <w:t>após inauguração,</w:t>
      </w:r>
      <w:r w:rsidR="00EC3C68" w:rsidRPr="003F5160">
        <w:rPr>
          <w:rFonts w:ascii="Arial" w:hAnsi="Arial" w:cs="Arial"/>
        </w:rPr>
        <w:t xml:space="preserve"> </w:t>
      </w:r>
      <w:r w:rsidR="007F5EE7">
        <w:rPr>
          <w:rFonts w:ascii="Arial" w:hAnsi="Arial" w:cs="Arial"/>
        </w:rPr>
        <w:t>a</w:t>
      </w:r>
      <w:r w:rsidR="00853CC6">
        <w:rPr>
          <w:rFonts w:ascii="Arial" w:hAnsi="Arial" w:cs="Arial"/>
        </w:rPr>
        <w:t xml:space="preserve"> no</w:t>
      </w:r>
      <w:r w:rsidR="004F15FE">
        <w:rPr>
          <w:rFonts w:ascii="Arial" w:hAnsi="Arial" w:cs="Arial"/>
        </w:rPr>
        <w:t>va estrutura passou a sediar o D</w:t>
      </w:r>
      <w:r w:rsidR="00853CC6">
        <w:rPr>
          <w:rFonts w:ascii="Arial" w:hAnsi="Arial" w:cs="Arial"/>
        </w:rPr>
        <w:t>epartamento. D</w:t>
      </w:r>
      <w:r w:rsidR="00F260BD" w:rsidRPr="003F5160">
        <w:rPr>
          <w:rFonts w:ascii="Arial" w:hAnsi="Arial" w:cs="Arial"/>
        </w:rPr>
        <w:t>ois andares do prédio</w:t>
      </w:r>
      <w:r w:rsidR="00C26DDB">
        <w:rPr>
          <w:rFonts w:ascii="Arial" w:hAnsi="Arial" w:cs="Arial"/>
        </w:rPr>
        <w:t>, segundo e terceiro andares,</w:t>
      </w:r>
      <w:r w:rsidR="00EC3C68" w:rsidRPr="003F5160">
        <w:rPr>
          <w:rFonts w:ascii="Arial" w:hAnsi="Arial" w:cs="Arial"/>
        </w:rPr>
        <w:t xml:space="preserve"> </w:t>
      </w:r>
      <w:r w:rsidR="00853CC6">
        <w:rPr>
          <w:rFonts w:ascii="Arial" w:hAnsi="Arial" w:cs="Arial"/>
        </w:rPr>
        <w:t>foram destinados não somente à</w:t>
      </w:r>
      <w:r w:rsidR="00EC3C68" w:rsidRPr="003F5160">
        <w:rPr>
          <w:rFonts w:ascii="Arial" w:hAnsi="Arial" w:cs="Arial"/>
        </w:rPr>
        <w:t xml:space="preserve"> estrutura administrativa, mas também </w:t>
      </w:r>
      <w:r w:rsidR="007F5EE7">
        <w:rPr>
          <w:rFonts w:ascii="Arial" w:hAnsi="Arial" w:cs="Arial"/>
        </w:rPr>
        <w:t>às</w:t>
      </w:r>
      <w:r w:rsidR="004F15FE">
        <w:rPr>
          <w:rFonts w:ascii="Arial" w:hAnsi="Arial" w:cs="Arial"/>
        </w:rPr>
        <w:t xml:space="preserve"> </w:t>
      </w:r>
      <w:r w:rsidR="007F5EE7">
        <w:rPr>
          <w:rFonts w:ascii="Arial" w:hAnsi="Arial" w:cs="Arial"/>
        </w:rPr>
        <w:t>salas de aula</w:t>
      </w:r>
      <w:r w:rsidR="00853CC6">
        <w:rPr>
          <w:rFonts w:ascii="Arial" w:hAnsi="Arial" w:cs="Arial"/>
        </w:rPr>
        <w:t>, laboratório de informática e b</w:t>
      </w:r>
      <w:r w:rsidR="00EC3C68" w:rsidRPr="003F5160">
        <w:rPr>
          <w:rFonts w:ascii="Arial" w:hAnsi="Arial" w:cs="Arial"/>
        </w:rPr>
        <w:t>ibliote</w:t>
      </w:r>
      <w:r w:rsidR="00853CC6">
        <w:rPr>
          <w:rFonts w:ascii="Arial" w:hAnsi="Arial" w:cs="Arial"/>
        </w:rPr>
        <w:t>ca, o que gerou</w:t>
      </w:r>
      <w:r w:rsidR="00263AE2">
        <w:rPr>
          <w:rFonts w:ascii="Arial" w:hAnsi="Arial" w:cs="Arial"/>
        </w:rPr>
        <w:t xml:space="preserve"> melhores condições de espaços</w:t>
      </w:r>
      <w:r w:rsidR="00EC3C68" w:rsidRPr="003F5160">
        <w:rPr>
          <w:rFonts w:ascii="Arial" w:hAnsi="Arial" w:cs="Arial"/>
        </w:rPr>
        <w:t xml:space="preserve"> para o D</w:t>
      </w:r>
      <w:r w:rsidR="00853CC6">
        <w:rPr>
          <w:rFonts w:ascii="Arial" w:hAnsi="Arial" w:cs="Arial"/>
        </w:rPr>
        <w:t>TG.</w:t>
      </w:r>
      <w:r w:rsidR="00F260BD" w:rsidRPr="003F5160">
        <w:rPr>
          <w:rFonts w:ascii="Arial" w:hAnsi="Arial" w:cs="Arial"/>
        </w:rPr>
        <w:t xml:space="preserve"> </w:t>
      </w:r>
      <w:r w:rsidR="00853CC6">
        <w:rPr>
          <w:rFonts w:ascii="Arial" w:hAnsi="Arial" w:cs="Arial"/>
        </w:rPr>
        <w:t>Inicialmente, não houve respaldo financeiro para a aquisição do</w:t>
      </w:r>
      <w:r w:rsidR="004F15FE">
        <w:rPr>
          <w:rFonts w:ascii="Arial" w:hAnsi="Arial" w:cs="Arial"/>
        </w:rPr>
        <w:t xml:space="preserve"> mobiliário e </w:t>
      </w:r>
      <w:r w:rsidR="00F260BD" w:rsidRPr="003F5160">
        <w:rPr>
          <w:rFonts w:ascii="Arial" w:hAnsi="Arial" w:cs="Arial"/>
        </w:rPr>
        <w:t xml:space="preserve">equipamentos indispensáveis para seu pleno funcionamento.  </w:t>
      </w:r>
      <w:r w:rsidR="00982940">
        <w:rPr>
          <w:rFonts w:ascii="Arial" w:hAnsi="Arial" w:cs="Arial"/>
        </w:rPr>
        <w:t>Contribuíram</w:t>
      </w:r>
      <w:r w:rsidR="004F15FE">
        <w:rPr>
          <w:rFonts w:ascii="Arial" w:hAnsi="Arial" w:cs="Arial"/>
        </w:rPr>
        <w:t xml:space="preserve"> para este atraso</w:t>
      </w:r>
      <w:r w:rsidR="007F261A">
        <w:rPr>
          <w:rFonts w:ascii="Arial" w:hAnsi="Arial" w:cs="Arial"/>
        </w:rPr>
        <w:t xml:space="preserve"> a dificuldade financeira por que passava </w:t>
      </w:r>
      <w:r w:rsidR="004F15FE">
        <w:rPr>
          <w:rFonts w:ascii="Arial" w:hAnsi="Arial" w:cs="Arial"/>
        </w:rPr>
        <w:t xml:space="preserve">as </w:t>
      </w:r>
      <w:r w:rsidR="00987DBA">
        <w:rPr>
          <w:rFonts w:ascii="Arial" w:hAnsi="Arial" w:cs="Arial"/>
        </w:rPr>
        <w:t>Instituições Federais de Ensino Superior (</w:t>
      </w:r>
      <w:r w:rsidR="004F15FE">
        <w:rPr>
          <w:rFonts w:ascii="Arial" w:hAnsi="Arial" w:cs="Arial"/>
        </w:rPr>
        <w:t>IFES</w:t>
      </w:r>
      <w:r w:rsidR="00987DBA">
        <w:rPr>
          <w:rFonts w:ascii="Arial" w:hAnsi="Arial" w:cs="Arial"/>
        </w:rPr>
        <w:t>)</w:t>
      </w:r>
      <w:r w:rsidR="004F15FE">
        <w:rPr>
          <w:rFonts w:ascii="Arial" w:hAnsi="Arial" w:cs="Arial"/>
        </w:rPr>
        <w:t xml:space="preserve"> </w:t>
      </w:r>
      <w:r w:rsidR="007F261A">
        <w:rPr>
          <w:rFonts w:ascii="Arial" w:hAnsi="Arial" w:cs="Arial"/>
        </w:rPr>
        <w:t>na</w:t>
      </w:r>
      <w:r w:rsidR="004F15FE">
        <w:rPr>
          <w:rFonts w:ascii="Arial" w:hAnsi="Arial" w:cs="Arial"/>
        </w:rPr>
        <w:t xml:space="preserve">quela </w:t>
      </w:r>
      <w:r w:rsidR="007F261A">
        <w:rPr>
          <w:rFonts w:ascii="Arial" w:hAnsi="Arial" w:cs="Arial"/>
        </w:rPr>
        <w:t xml:space="preserve">época, </w:t>
      </w:r>
      <w:r w:rsidR="004F15FE">
        <w:rPr>
          <w:rFonts w:ascii="Arial" w:hAnsi="Arial" w:cs="Arial"/>
        </w:rPr>
        <w:t xml:space="preserve">inclusive a </w:t>
      </w:r>
      <w:r w:rsidR="00987DBA">
        <w:rPr>
          <w:rFonts w:ascii="Arial" w:hAnsi="Arial" w:cs="Arial"/>
        </w:rPr>
        <w:t>Universidade Federal do Rio Grande do Norte (</w:t>
      </w:r>
      <w:r w:rsidR="004F15FE">
        <w:rPr>
          <w:rFonts w:ascii="Arial" w:hAnsi="Arial" w:cs="Arial"/>
        </w:rPr>
        <w:t>UFRN</w:t>
      </w:r>
      <w:r w:rsidR="00987DBA">
        <w:rPr>
          <w:rFonts w:ascii="Arial" w:hAnsi="Arial" w:cs="Arial"/>
        </w:rPr>
        <w:t>)</w:t>
      </w:r>
      <w:r w:rsidR="004F15FE">
        <w:rPr>
          <w:rFonts w:ascii="Arial" w:hAnsi="Arial" w:cs="Arial"/>
        </w:rPr>
        <w:t xml:space="preserve">, </w:t>
      </w:r>
      <w:r w:rsidR="007F261A">
        <w:rPr>
          <w:rFonts w:ascii="Arial" w:hAnsi="Arial" w:cs="Arial"/>
        </w:rPr>
        <w:t xml:space="preserve">e a falta </w:t>
      </w:r>
      <w:r w:rsidR="00987DBA">
        <w:rPr>
          <w:rFonts w:ascii="Arial" w:hAnsi="Arial" w:cs="Arial"/>
        </w:rPr>
        <w:t>de iniciativa de solicitações para</w:t>
      </w:r>
      <w:proofErr w:type="gramStart"/>
      <w:r w:rsidR="00987DBA">
        <w:rPr>
          <w:rFonts w:ascii="Arial" w:hAnsi="Arial" w:cs="Arial"/>
        </w:rPr>
        <w:t xml:space="preserve"> </w:t>
      </w:r>
      <w:r w:rsidR="007F261A">
        <w:rPr>
          <w:rFonts w:ascii="Arial" w:hAnsi="Arial" w:cs="Arial"/>
        </w:rPr>
        <w:t xml:space="preserve"> </w:t>
      </w:r>
      <w:proofErr w:type="spellStart"/>
      <w:proofErr w:type="gramEnd"/>
      <w:r w:rsidR="007F261A">
        <w:rPr>
          <w:rFonts w:ascii="Arial" w:hAnsi="Arial" w:cs="Arial"/>
        </w:rPr>
        <w:t>estruturamento</w:t>
      </w:r>
      <w:proofErr w:type="spellEnd"/>
      <w:r w:rsidR="00987DBA">
        <w:rPr>
          <w:rFonts w:ascii="Arial" w:hAnsi="Arial" w:cs="Arial"/>
        </w:rPr>
        <w:t xml:space="preserve"> do DTG</w:t>
      </w:r>
      <w:r w:rsidR="007F261A">
        <w:rPr>
          <w:rFonts w:ascii="Arial" w:hAnsi="Arial" w:cs="Arial"/>
        </w:rPr>
        <w:t xml:space="preserve"> por parte do </w:t>
      </w:r>
      <w:r w:rsidR="007F5EE7">
        <w:rPr>
          <w:rFonts w:ascii="Arial" w:hAnsi="Arial" w:cs="Arial"/>
        </w:rPr>
        <w:t xml:space="preserve">grupo de </w:t>
      </w:r>
      <w:r w:rsidR="00987DBA">
        <w:rPr>
          <w:rFonts w:ascii="Arial" w:hAnsi="Arial" w:cs="Arial"/>
        </w:rPr>
        <w:t>seus professores</w:t>
      </w:r>
      <w:r w:rsidR="007F5EE7">
        <w:rPr>
          <w:rFonts w:ascii="Arial" w:hAnsi="Arial" w:cs="Arial"/>
        </w:rPr>
        <w:t>, pois</w:t>
      </w:r>
      <w:r w:rsidR="007F261A">
        <w:rPr>
          <w:rFonts w:ascii="Arial" w:hAnsi="Arial" w:cs="Arial"/>
        </w:rPr>
        <w:t xml:space="preserve"> até </w:t>
      </w:r>
      <w:r w:rsidR="004F15FE">
        <w:rPr>
          <w:rFonts w:ascii="Arial" w:hAnsi="Arial" w:cs="Arial"/>
        </w:rPr>
        <w:t xml:space="preserve">então este apoio logístico era fornecido pela </w:t>
      </w:r>
      <w:r w:rsidR="007F261A">
        <w:rPr>
          <w:rFonts w:ascii="Arial" w:hAnsi="Arial" w:cs="Arial"/>
        </w:rPr>
        <w:t xml:space="preserve"> MEJC. Só nos últimos</w:t>
      </w:r>
      <w:r w:rsidR="004F15FE">
        <w:rPr>
          <w:rFonts w:ascii="Arial" w:hAnsi="Arial" w:cs="Arial"/>
        </w:rPr>
        <w:t xml:space="preserve"> três </w:t>
      </w:r>
      <w:r w:rsidR="007F261A">
        <w:rPr>
          <w:rFonts w:ascii="Arial" w:hAnsi="Arial" w:cs="Arial"/>
        </w:rPr>
        <w:t xml:space="preserve">anos, o DTG vem se estruturando em termos de mobiliário e equipamentos didáticos. Atualmente dispõe de três salas de aula </w:t>
      </w:r>
      <w:r w:rsidR="007F5EE7">
        <w:rPr>
          <w:rFonts w:ascii="Arial" w:hAnsi="Arial" w:cs="Arial"/>
        </w:rPr>
        <w:t xml:space="preserve">e reuniões </w:t>
      </w:r>
      <w:r w:rsidR="007F261A">
        <w:rPr>
          <w:rFonts w:ascii="Arial" w:hAnsi="Arial" w:cs="Arial"/>
        </w:rPr>
        <w:t>quase completament</w:t>
      </w:r>
      <w:r w:rsidR="007F5EE7">
        <w:rPr>
          <w:rFonts w:ascii="Arial" w:hAnsi="Arial" w:cs="Arial"/>
        </w:rPr>
        <w:t>e equipadas</w:t>
      </w:r>
      <w:r w:rsidR="007F261A">
        <w:rPr>
          <w:rFonts w:ascii="Arial" w:hAnsi="Arial" w:cs="Arial"/>
        </w:rPr>
        <w:t xml:space="preserve">. </w:t>
      </w:r>
      <w:r w:rsidR="00F260BD" w:rsidRPr="003F5160">
        <w:rPr>
          <w:rFonts w:ascii="Arial" w:hAnsi="Arial" w:cs="Arial"/>
        </w:rPr>
        <w:t xml:space="preserve"> </w:t>
      </w:r>
      <w:r w:rsidR="007F5EE7">
        <w:rPr>
          <w:rFonts w:ascii="Arial" w:hAnsi="Arial" w:cs="Arial"/>
        </w:rPr>
        <w:t>No momento, a atual chefia</w:t>
      </w:r>
      <w:r w:rsidR="00BD380F">
        <w:rPr>
          <w:rFonts w:ascii="Arial" w:hAnsi="Arial" w:cs="Arial"/>
        </w:rPr>
        <w:t xml:space="preserve"> do Departamento </w:t>
      </w:r>
      <w:r w:rsidR="004F15FE">
        <w:rPr>
          <w:rFonts w:ascii="Arial" w:hAnsi="Arial" w:cs="Arial"/>
        </w:rPr>
        <w:t>providenciou junto ao Centro de Ciências da Saúde e à Superintendência de Infra</w:t>
      </w:r>
      <w:r w:rsidR="00987DBA">
        <w:rPr>
          <w:rFonts w:ascii="Arial" w:hAnsi="Arial" w:cs="Arial"/>
        </w:rPr>
        <w:t>estrutura</w:t>
      </w:r>
      <w:r w:rsidR="004F15FE">
        <w:rPr>
          <w:rFonts w:ascii="Arial" w:hAnsi="Arial" w:cs="Arial"/>
        </w:rPr>
        <w:t xml:space="preserve"> projeto </w:t>
      </w:r>
      <w:r w:rsidR="00987DBA">
        <w:rPr>
          <w:rFonts w:ascii="Arial" w:hAnsi="Arial" w:cs="Arial"/>
        </w:rPr>
        <w:t xml:space="preserve">de manutenção do prédio e </w:t>
      </w:r>
      <w:r w:rsidR="004F15FE">
        <w:rPr>
          <w:rFonts w:ascii="Arial" w:hAnsi="Arial" w:cs="Arial"/>
        </w:rPr>
        <w:t xml:space="preserve">de reestruturação do DTG </w:t>
      </w:r>
      <w:r w:rsidR="00EB146F">
        <w:rPr>
          <w:rFonts w:ascii="Arial" w:hAnsi="Arial" w:cs="Arial"/>
        </w:rPr>
        <w:t xml:space="preserve">com finalidade de </w:t>
      </w:r>
      <w:r w:rsidR="00BD380F">
        <w:rPr>
          <w:rFonts w:ascii="Arial" w:hAnsi="Arial" w:cs="Arial"/>
        </w:rPr>
        <w:t xml:space="preserve">oferecer condições de trabalho aos professores, possibilitando melhor </w:t>
      </w:r>
      <w:r w:rsidR="007F5EE7">
        <w:rPr>
          <w:rFonts w:ascii="Arial" w:hAnsi="Arial" w:cs="Arial"/>
        </w:rPr>
        <w:t>desempenho</w:t>
      </w:r>
      <w:r w:rsidR="00987DBA">
        <w:rPr>
          <w:rFonts w:ascii="Arial" w:hAnsi="Arial" w:cs="Arial"/>
        </w:rPr>
        <w:t>, incentivando a</w:t>
      </w:r>
      <w:r w:rsidR="007F5EE7">
        <w:rPr>
          <w:rFonts w:ascii="Arial" w:hAnsi="Arial" w:cs="Arial"/>
        </w:rPr>
        <w:t xml:space="preserve"> produção </w:t>
      </w:r>
      <w:r w:rsidR="00BD380F">
        <w:rPr>
          <w:rFonts w:ascii="Arial" w:hAnsi="Arial" w:cs="Arial"/>
        </w:rPr>
        <w:t>acadêmica. Esta reestruturação</w:t>
      </w:r>
      <w:r w:rsidR="004F15FE">
        <w:rPr>
          <w:rFonts w:ascii="Arial" w:hAnsi="Arial" w:cs="Arial"/>
        </w:rPr>
        <w:t>,</w:t>
      </w:r>
      <w:r w:rsidR="00BD380F">
        <w:rPr>
          <w:rFonts w:ascii="Arial" w:hAnsi="Arial" w:cs="Arial"/>
        </w:rPr>
        <w:t xml:space="preserve"> of</w:t>
      </w:r>
      <w:r w:rsidR="00EB146F">
        <w:rPr>
          <w:rFonts w:ascii="Arial" w:hAnsi="Arial" w:cs="Arial"/>
        </w:rPr>
        <w:t>icialmente solicitada</w:t>
      </w:r>
      <w:r w:rsidR="004F15FE">
        <w:rPr>
          <w:rFonts w:ascii="Arial" w:hAnsi="Arial" w:cs="Arial"/>
        </w:rPr>
        <w:t>,</w:t>
      </w:r>
      <w:r w:rsidR="00EB146F">
        <w:rPr>
          <w:rFonts w:ascii="Arial" w:hAnsi="Arial" w:cs="Arial"/>
        </w:rPr>
        <w:t xml:space="preserve"> </w:t>
      </w:r>
      <w:r w:rsidR="004F15FE">
        <w:rPr>
          <w:rFonts w:ascii="Arial" w:hAnsi="Arial" w:cs="Arial"/>
        </w:rPr>
        <w:t>encontra</w:t>
      </w:r>
      <w:r w:rsidR="00BD380F">
        <w:rPr>
          <w:rFonts w:ascii="Arial" w:hAnsi="Arial" w:cs="Arial"/>
        </w:rPr>
        <w:t xml:space="preserve">-se em fase de </w:t>
      </w:r>
      <w:r w:rsidR="004F15FE">
        <w:rPr>
          <w:rFonts w:ascii="Arial" w:hAnsi="Arial" w:cs="Arial"/>
        </w:rPr>
        <w:t>licitação das obras, representadas</w:t>
      </w:r>
      <w:r w:rsidR="00AA3CB6">
        <w:rPr>
          <w:rFonts w:ascii="Arial" w:hAnsi="Arial" w:cs="Arial"/>
        </w:rPr>
        <w:t xml:space="preserve"> principalmente por divisórias,</w:t>
      </w:r>
      <w:r w:rsidR="004F15FE">
        <w:rPr>
          <w:rFonts w:ascii="Arial" w:hAnsi="Arial" w:cs="Arial"/>
        </w:rPr>
        <w:t xml:space="preserve"> mobiliário</w:t>
      </w:r>
      <w:r w:rsidR="00AA3CB6">
        <w:rPr>
          <w:rFonts w:ascii="Arial" w:hAnsi="Arial" w:cs="Arial"/>
        </w:rPr>
        <w:t xml:space="preserve"> e material didático</w:t>
      </w:r>
      <w:r w:rsidR="004F15FE">
        <w:rPr>
          <w:rFonts w:ascii="Arial" w:hAnsi="Arial" w:cs="Arial"/>
        </w:rPr>
        <w:t>.</w:t>
      </w:r>
      <w:r w:rsidR="002F661C">
        <w:rPr>
          <w:rFonts w:ascii="Arial" w:hAnsi="Arial" w:cs="Arial"/>
        </w:rPr>
        <w:t xml:space="preserve"> </w:t>
      </w:r>
      <w:r w:rsidR="00BD380F" w:rsidRPr="00BD380F">
        <w:rPr>
          <w:rFonts w:ascii="Arial" w:hAnsi="Arial" w:cs="Arial"/>
        </w:rPr>
        <w:t>Sem estrutura adequada, o</w:t>
      </w:r>
      <w:r w:rsidR="00F260BD" w:rsidRPr="003F5160">
        <w:rPr>
          <w:rFonts w:ascii="Arial" w:hAnsi="Arial" w:cs="Arial"/>
        </w:rPr>
        <w:t xml:space="preserve"> D</w:t>
      </w:r>
      <w:r w:rsidR="00BD380F">
        <w:rPr>
          <w:rFonts w:ascii="Arial" w:hAnsi="Arial" w:cs="Arial"/>
        </w:rPr>
        <w:t>TG funcionou durante muito tempo</w:t>
      </w:r>
      <w:r w:rsidR="00F260BD" w:rsidRPr="003F5160">
        <w:rPr>
          <w:rFonts w:ascii="Arial" w:hAnsi="Arial" w:cs="Arial"/>
        </w:rPr>
        <w:t xml:space="preserve"> mais pelo esforço dos professores e funcionários.</w:t>
      </w:r>
      <w:r w:rsidR="00C56FD0">
        <w:rPr>
          <w:rFonts w:ascii="Arial" w:hAnsi="Arial" w:cs="Arial"/>
        </w:rPr>
        <w:t xml:space="preserve">  </w:t>
      </w:r>
    </w:p>
    <w:p w:rsidR="00F260BD" w:rsidRPr="003F5160" w:rsidRDefault="00DF6358" w:rsidP="00DF63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263AE2">
        <w:rPr>
          <w:rFonts w:ascii="Arial" w:hAnsi="Arial" w:cs="Arial"/>
        </w:rPr>
        <w:t xml:space="preserve"> </w:t>
      </w:r>
      <w:r w:rsidR="002F5C1E">
        <w:rPr>
          <w:rFonts w:ascii="Arial" w:hAnsi="Arial" w:cs="Arial"/>
        </w:rPr>
        <w:t>sério problema enfrenta</w:t>
      </w:r>
      <w:r w:rsidR="00EB146F">
        <w:rPr>
          <w:rFonts w:ascii="Arial" w:hAnsi="Arial" w:cs="Arial"/>
        </w:rPr>
        <w:t>do</w:t>
      </w:r>
      <w:r w:rsidR="002F5C1E">
        <w:rPr>
          <w:rFonts w:ascii="Arial" w:hAnsi="Arial" w:cs="Arial"/>
        </w:rPr>
        <w:t xml:space="preserve"> desde 2011 </w:t>
      </w:r>
      <w:r>
        <w:rPr>
          <w:rFonts w:ascii="Arial" w:hAnsi="Arial" w:cs="Arial"/>
        </w:rPr>
        <w:t xml:space="preserve">pelo DTG </w:t>
      </w:r>
      <w:r w:rsidR="002F5C1E">
        <w:rPr>
          <w:rFonts w:ascii="Arial" w:hAnsi="Arial" w:cs="Arial"/>
        </w:rPr>
        <w:t xml:space="preserve">é a não reposição de professores </w:t>
      </w:r>
      <w:r w:rsidR="00987DBA">
        <w:rPr>
          <w:rFonts w:ascii="Arial" w:hAnsi="Arial" w:cs="Arial"/>
        </w:rPr>
        <w:t xml:space="preserve">do seu quadro permanente, </w:t>
      </w:r>
      <w:r w:rsidR="002F5C1E">
        <w:rPr>
          <w:rFonts w:ascii="Arial" w:hAnsi="Arial" w:cs="Arial"/>
        </w:rPr>
        <w:t xml:space="preserve">aposentados </w:t>
      </w:r>
      <w:r w:rsidR="00987DBA">
        <w:rPr>
          <w:rFonts w:ascii="Arial" w:hAnsi="Arial" w:cs="Arial"/>
        </w:rPr>
        <w:t xml:space="preserve">e </w:t>
      </w:r>
      <w:r w:rsidR="002F5C1E">
        <w:rPr>
          <w:rFonts w:ascii="Arial" w:hAnsi="Arial" w:cs="Arial"/>
        </w:rPr>
        <w:t xml:space="preserve">em número de dois. A comunidade universitária da UFRN e sua </w:t>
      </w:r>
      <w:r w:rsidR="006C7F76" w:rsidRPr="006C7F76">
        <w:rPr>
          <w:rFonts w:ascii="Arial" w:hAnsi="Arial" w:cs="Arial"/>
        </w:rPr>
        <w:t xml:space="preserve">Comissão Permanente de </w:t>
      </w:r>
      <w:r w:rsidR="00AA3CB6">
        <w:rPr>
          <w:rFonts w:ascii="Arial" w:hAnsi="Arial" w:cs="Arial"/>
        </w:rPr>
        <w:t>Desenvolvimento Institucional (</w:t>
      </w:r>
      <w:r w:rsidR="006C7F76" w:rsidRPr="006C7F76">
        <w:rPr>
          <w:rFonts w:ascii="Arial" w:hAnsi="Arial" w:cs="Arial"/>
        </w:rPr>
        <w:t>CPDI</w:t>
      </w:r>
      <w:r w:rsidR="00AA3CB6">
        <w:rPr>
          <w:rFonts w:ascii="Arial" w:hAnsi="Arial" w:cs="Arial"/>
        </w:rPr>
        <w:t>)</w:t>
      </w:r>
      <w:r w:rsidR="006C7F76" w:rsidRPr="006C7F76">
        <w:rPr>
          <w:rFonts w:ascii="Arial" w:hAnsi="Arial" w:cs="Arial"/>
        </w:rPr>
        <w:t xml:space="preserve"> </w:t>
      </w:r>
      <w:r w:rsidR="00654AD1">
        <w:rPr>
          <w:rFonts w:ascii="Arial" w:hAnsi="Arial" w:cs="Arial"/>
        </w:rPr>
        <w:t>n</w:t>
      </w:r>
      <w:r w:rsidR="006C7F76">
        <w:rPr>
          <w:rFonts w:ascii="Arial" w:hAnsi="Arial" w:cs="Arial"/>
        </w:rPr>
        <w:t>ão ente</w:t>
      </w:r>
      <w:r>
        <w:rPr>
          <w:rFonts w:ascii="Arial" w:hAnsi="Arial" w:cs="Arial"/>
        </w:rPr>
        <w:t>ndem a necessidade de um</w:t>
      </w:r>
      <w:r w:rsidR="00C56FD0">
        <w:rPr>
          <w:rFonts w:ascii="Arial" w:hAnsi="Arial" w:cs="Arial"/>
        </w:rPr>
        <w:t xml:space="preserve"> número </w:t>
      </w:r>
      <w:r>
        <w:rPr>
          <w:rFonts w:ascii="Arial" w:hAnsi="Arial" w:cs="Arial"/>
        </w:rPr>
        <w:t xml:space="preserve">maior </w:t>
      </w:r>
      <w:r w:rsidR="00C56FD0">
        <w:rPr>
          <w:rFonts w:ascii="Arial" w:hAnsi="Arial" w:cs="Arial"/>
        </w:rPr>
        <w:t xml:space="preserve">de professores para </w:t>
      </w:r>
      <w:r w:rsidR="00AA3CB6">
        <w:rPr>
          <w:rFonts w:ascii="Arial" w:hAnsi="Arial" w:cs="Arial"/>
        </w:rPr>
        <w:t>ministrar aulas práticas n</w:t>
      </w:r>
      <w:r w:rsidR="006C7F76">
        <w:rPr>
          <w:rFonts w:ascii="Arial" w:hAnsi="Arial" w:cs="Arial"/>
        </w:rPr>
        <w:t xml:space="preserve">um curso de medicina, usando </w:t>
      </w:r>
      <w:r w:rsidR="00654AD1">
        <w:rPr>
          <w:rFonts w:ascii="Arial" w:hAnsi="Arial" w:cs="Arial"/>
        </w:rPr>
        <w:t>os mesmos critérios de distribuição utilizados para as demais áreas da Universidade</w:t>
      </w:r>
      <w:r w:rsidR="006C7F76">
        <w:rPr>
          <w:rFonts w:ascii="Arial" w:hAnsi="Arial" w:cs="Arial"/>
        </w:rPr>
        <w:t>.</w:t>
      </w:r>
      <w:r w:rsidR="00847AF5" w:rsidRPr="003F5160">
        <w:rPr>
          <w:rFonts w:ascii="Arial" w:hAnsi="Arial" w:cs="Arial"/>
        </w:rPr>
        <w:t xml:space="preserve"> </w:t>
      </w:r>
      <w:r w:rsidR="007F5EE7">
        <w:rPr>
          <w:rFonts w:ascii="Arial" w:hAnsi="Arial" w:cs="Arial"/>
        </w:rPr>
        <w:t>Espera-se que num</w:t>
      </w:r>
      <w:r w:rsidR="00C56FD0">
        <w:rPr>
          <w:rFonts w:ascii="Arial" w:hAnsi="Arial" w:cs="Arial"/>
        </w:rPr>
        <w:t xml:space="preserve"> futuro</w:t>
      </w:r>
      <w:r w:rsidR="007F5EE7">
        <w:rPr>
          <w:rFonts w:ascii="Arial" w:hAnsi="Arial" w:cs="Arial"/>
        </w:rPr>
        <w:t xml:space="preserve"> próximo</w:t>
      </w:r>
      <w:r w:rsidR="00654AD1">
        <w:rPr>
          <w:rFonts w:ascii="Arial" w:hAnsi="Arial" w:cs="Arial"/>
        </w:rPr>
        <w:t>,</w:t>
      </w:r>
      <w:r w:rsidR="00C56FD0">
        <w:rPr>
          <w:rFonts w:ascii="Arial" w:hAnsi="Arial" w:cs="Arial"/>
        </w:rPr>
        <w:t xml:space="preserve"> a CPDI passe a entender este problema, </w:t>
      </w:r>
      <w:r w:rsidR="007F5EE7">
        <w:rPr>
          <w:rFonts w:ascii="Arial" w:hAnsi="Arial" w:cs="Arial"/>
        </w:rPr>
        <w:t xml:space="preserve">com finalidade de </w:t>
      </w:r>
      <w:r w:rsidR="00C56FD0">
        <w:rPr>
          <w:rFonts w:ascii="Arial" w:hAnsi="Arial" w:cs="Arial"/>
        </w:rPr>
        <w:t>melhorar a oferta do</w:t>
      </w:r>
      <w:r>
        <w:rPr>
          <w:rFonts w:ascii="Arial" w:hAnsi="Arial" w:cs="Arial"/>
        </w:rPr>
        <w:t>s módulos e disciplinas do DTG e do C</w:t>
      </w:r>
      <w:r w:rsidR="00C56FD0">
        <w:rPr>
          <w:rFonts w:ascii="Arial" w:hAnsi="Arial" w:cs="Arial"/>
        </w:rPr>
        <w:t>urso</w:t>
      </w:r>
      <w:r>
        <w:rPr>
          <w:rFonts w:ascii="Arial" w:hAnsi="Arial" w:cs="Arial"/>
        </w:rPr>
        <w:t xml:space="preserve"> Médico</w:t>
      </w:r>
      <w:r w:rsidR="00C56FD0">
        <w:rPr>
          <w:rFonts w:ascii="Arial" w:hAnsi="Arial" w:cs="Arial"/>
        </w:rPr>
        <w:t xml:space="preserve">. </w:t>
      </w:r>
    </w:p>
    <w:p w:rsidR="002F661C" w:rsidRDefault="000E5F76" w:rsidP="000E5F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Até 2012.1 i</w:t>
      </w:r>
      <w:r w:rsidR="00EC3C68" w:rsidRPr="003F5160">
        <w:rPr>
          <w:rFonts w:ascii="Arial" w:hAnsi="Arial" w:cs="Arial"/>
        </w:rPr>
        <w:t>n</w:t>
      </w:r>
      <w:r w:rsidR="00C56FD0">
        <w:rPr>
          <w:rFonts w:ascii="Arial" w:hAnsi="Arial" w:cs="Arial"/>
        </w:rPr>
        <w:t>tegravam</w:t>
      </w:r>
      <w:r w:rsidR="00F260BD" w:rsidRPr="003F5160">
        <w:rPr>
          <w:rFonts w:ascii="Arial" w:hAnsi="Arial" w:cs="Arial"/>
        </w:rPr>
        <w:t xml:space="preserve"> o Departamento de </w:t>
      </w:r>
      <w:proofErr w:type="spellStart"/>
      <w:r w:rsidR="00F260BD" w:rsidRPr="003F5160">
        <w:rPr>
          <w:rFonts w:ascii="Arial" w:hAnsi="Arial" w:cs="Arial"/>
        </w:rPr>
        <w:t>Toco-Ginecologia</w:t>
      </w:r>
      <w:proofErr w:type="spellEnd"/>
      <w:r w:rsidR="00981DA5" w:rsidRPr="003F5160">
        <w:rPr>
          <w:rFonts w:ascii="Arial" w:hAnsi="Arial" w:cs="Arial"/>
        </w:rPr>
        <w:t xml:space="preserve"> as disciplinas MGO 0803</w:t>
      </w:r>
      <w:r w:rsidR="00EC3C68" w:rsidRPr="003F5160">
        <w:rPr>
          <w:rFonts w:ascii="Arial" w:hAnsi="Arial" w:cs="Arial"/>
        </w:rPr>
        <w:t>,</w:t>
      </w:r>
      <w:r w:rsidR="00981DA5" w:rsidRPr="003F5160">
        <w:rPr>
          <w:rFonts w:ascii="Arial" w:hAnsi="Arial" w:cs="Arial"/>
        </w:rPr>
        <w:t xml:space="preserve"> Clínica Ginecológica; MGO 0804, Clínica Obstétrica; MGO 0112, Estágio Supervisionado em </w:t>
      </w:r>
      <w:proofErr w:type="spellStart"/>
      <w:r w:rsidR="00981DA5" w:rsidRPr="003F5160">
        <w:rPr>
          <w:rFonts w:ascii="Arial" w:hAnsi="Arial" w:cs="Arial"/>
        </w:rPr>
        <w:t>Toco-Ginecologia</w:t>
      </w:r>
      <w:proofErr w:type="spellEnd"/>
      <w:r w:rsidR="00981DA5" w:rsidRPr="003F5160">
        <w:rPr>
          <w:rFonts w:ascii="Arial" w:hAnsi="Arial" w:cs="Arial"/>
        </w:rPr>
        <w:t xml:space="preserve"> I; MGO 0113, Estágio Supervisionado em </w:t>
      </w:r>
      <w:proofErr w:type="spellStart"/>
      <w:r w:rsidR="00981DA5" w:rsidRPr="003F5160">
        <w:rPr>
          <w:rFonts w:ascii="Arial" w:hAnsi="Arial" w:cs="Arial"/>
        </w:rPr>
        <w:t>Toco-Ginecologia</w:t>
      </w:r>
      <w:proofErr w:type="spellEnd"/>
      <w:r w:rsidR="00981DA5" w:rsidRPr="003F5160">
        <w:rPr>
          <w:rFonts w:ascii="Arial" w:hAnsi="Arial" w:cs="Arial"/>
        </w:rPr>
        <w:t xml:space="preserve"> II e MGO 0915 Saúde Reprodutiva</w:t>
      </w:r>
      <w:r w:rsidR="00EF24C0">
        <w:rPr>
          <w:rFonts w:ascii="Arial" w:hAnsi="Arial" w:cs="Arial"/>
        </w:rPr>
        <w:t xml:space="preserve"> (optativa)</w:t>
      </w:r>
      <w:r w:rsidR="00981DA5" w:rsidRPr="003F5160">
        <w:rPr>
          <w:rFonts w:ascii="Arial" w:hAnsi="Arial" w:cs="Arial"/>
        </w:rPr>
        <w:t xml:space="preserve">, </w:t>
      </w:r>
      <w:r w:rsidR="00EC3C68" w:rsidRPr="003F5160">
        <w:rPr>
          <w:rFonts w:ascii="Arial" w:hAnsi="Arial" w:cs="Arial"/>
        </w:rPr>
        <w:t>todas ofertadas p</w:t>
      </w:r>
      <w:r w:rsidR="00AA3CB6">
        <w:rPr>
          <w:rFonts w:ascii="Arial" w:hAnsi="Arial" w:cs="Arial"/>
        </w:rPr>
        <w:t>ara o Curso Médico de Graduação,</w:t>
      </w:r>
      <w:r w:rsidR="002F661C">
        <w:rPr>
          <w:rFonts w:ascii="Arial" w:hAnsi="Arial" w:cs="Arial"/>
        </w:rPr>
        <w:t xml:space="preserve"> a de Saúde R</w:t>
      </w:r>
      <w:r w:rsidR="00AA3CB6">
        <w:rPr>
          <w:rFonts w:ascii="Arial" w:hAnsi="Arial" w:cs="Arial"/>
        </w:rPr>
        <w:t>eprodutiva, optativa, também para outros cursos da área da saúde.</w:t>
      </w:r>
      <w:r w:rsidR="00DF6358">
        <w:rPr>
          <w:rFonts w:ascii="Arial" w:hAnsi="Arial" w:cs="Arial"/>
        </w:rPr>
        <w:t xml:space="preserve"> </w:t>
      </w:r>
      <w:r w:rsidR="00EB146F">
        <w:rPr>
          <w:rFonts w:ascii="Arial" w:hAnsi="Arial" w:cs="Arial"/>
        </w:rPr>
        <w:t xml:space="preserve">Deve-se registrar </w:t>
      </w:r>
      <w:r>
        <w:rPr>
          <w:rFonts w:ascii="Arial" w:hAnsi="Arial" w:cs="Arial"/>
        </w:rPr>
        <w:t xml:space="preserve">a </w:t>
      </w:r>
      <w:r w:rsidR="002F661C">
        <w:rPr>
          <w:rFonts w:ascii="Arial" w:hAnsi="Arial" w:cs="Arial"/>
        </w:rPr>
        <w:t xml:space="preserve">histórica </w:t>
      </w:r>
      <w:r>
        <w:rPr>
          <w:rFonts w:ascii="Arial" w:hAnsi="Arial" w:cs="Arial"/>
        </w:rPr>
        <w:t>dificuldade de registro da car</w:t>
      </w:r>
      <w:r w:rsidR="00A3612E">
        <w:rPr>
          <w:rFonts w:ascii="Arial" w:hAnsi="Arial" w:cs="Arial"/>
        </w:rPr>
        <w:t xml:space="preserve">ga horária docente, pelo fato de nas aulas práticas a turma ser dividida </w:t>
      </w:r>
      <w:r w:rsidR="00987DBA">
        <w:rPr>
          <w:rFonts w:ascii="Arial" w:hAnsi="Arial" w:cs="Arial"/>
        </w:rPr>
        <w:t xml:space="preserve">no mesmo horário </w:t>
      </w:r>
      <w:r w:rsidR="00A3612E">
        <w:rPr>
          <w:rFonts w:ascii="Arial" w:hAnsi="Arial" w:cs="Arial"/>
        </w:rPr>
        <w:t xml:space="preserve">em pequenas turmas </w:t>
      </w:r>
      <w:r w:rsidR="00987DBA">
        <w:rPr>
          <w:rFonts w:ascii="Arial" w:hAnsi="Arial" w:cs="Arial"/>
        </w:rPr>
        <w:t>fazendo rodízio em</w:t>
      </w:r>
      <w:r w:rsidR="00EB146F">
        <w:rPr>
          <w:rFonts w:ascii="Arial" w:hAnsi="Arial" w:cs="Arial"/>
        </w:rPr>
        <w:t xml:space="preserve"> diversos e</w:t>
      </w:r>
      <w:r w:rsidR="00987DBA">
        <w:rPr>
          <w:rFonts w:ascii="Arial" w:hAnsi="Arial" w:cs="Arial"/>
        </w:rPr>
        <w:t xml:space="preserve">spaços de prática, cada espaço com um professor. </w:t>
      </w:r>
      <w:r w:rsidR="00EB146F">
        <w:rPr>
          <w:rFonts w:ascii="Arial" w:hAnsi="Arial" w:cs="Arial"/>
        </w:rPr>
        <w:t xml:space="preserve"> Esta subdivisão é necessária para o ensino</w:t>
      </w:r>
      <w:r w:rsidR="00AA3CB6">
        <w:rPr>
          <w:rFonts w:ascii="Arial" w:hAnsi="Arial" w:cs="Arial"/>
        </w:rPr>
        <w:t xml:space="preserve"> do exame clínico, quando </w:t>
      </w:r>
      <w:r w:rsidR="002F661C">
        <w:rPr>
          <w:rFonts w:ascii="Arial" w:hAnsi="Arial" w:cs="Arial"/>
        </w:rPr>
        <w:t>se impõe</w:t>
      </w:r>
      <w:r w:rsidR="00AA3CB6">
        <w:rPr>
          <w:rFonts w:ascii="Arial" w:hAnsi="Arial" w:cs="Arial"/>
        </w:rPr>
        <w:t xml:space="preserve"> </w:t>
      </w:r>
      <w:r w:rsidR="00987DBA">
        <w:rPr>
          <w:rFonts w:ascii="Arial" w:hAnsi="Arial" w:cs="Arial"/>
        </w:rPr>
        <w:t xml:space="preserve">respeitar os preceitos éticos e </w:t>
      </w:r>
      <w:r w:rsidR="00EB146F">
        <w:rPr>
          <w:rFonts w:ascii="Arial" w:hAnsi="Arial" w:cs="Arial"/>
        </w:rPr>
        <w:t xml:space="preserve">humanitários </w:t>
      </w:r>
      <w:r w:rsidR="00EB146F" w:rsidRPr="00F66BBC">
        <w:rPr>
          <w:rFonts w:ascii="Arial" w:hAnsi="Arial" w:cs="Arial"/>
        </w:rPr>
        <w:t xml:space="preserve">e o direito da mulher à </w:t>
      </w:r>
      <w:r w:rsidR="00EB146F" w:rsidRPr="00F66BBC">
        <w:rPr>
          <w:rFonts w:ascii="Arial" w:hAnsi="Arial" w:cs="Arial"/>
        </w:rPr>
        <w:lastRenderedPageBreak/>
        <w:t xml:space="preserve">privacidade. Visa ainda uma </w:t>
      </w:r>
      <w:r w:rsidR="00A3612E" w:rsidRPr="00F66BBC">
        <w:rPr>
          <w:rFonts w:ascii="Arial" w:hAnsi="Arial" w:cs="Arial"/>
        </w:rPr>
        <w:t>melhor aprendizagem</w:t>
      </w:r>
      <w:r w:rsidR="00987DBA">
        <w:rPr>
          <w:rFonts w:ascii="Arial" w:hAnsi="Arial" w:cs="Arial"/>
        </w:rPr>
        <w:t xml:space="preserve"> do exame clínico.</w:t>
      </w:r>
      <w:r w:rsidR="00A3612E" w:rsidRPr="00F66BBC">
        <w:rPr>
          <w:rFonts w:ascii="Arial" w:hAnsi="Arial" w:cs="Arial"/>
        </w:rPr>
        <w:t xml:space="preserve"> </w:t>
      </w:r>
      <w:r w:rsidR="00EF24C0" w:rsidRPr="00987DBA">
        <w:rPr>
          <w:rFonts w:ascii="Arial" w:hAnsi="Arial" w:cs="Arial"/>
          <w:b/>
        </w:rPr>
        <w:t>Em 2012, discutido o problema de registro de carga horária com a PROGRAD</w:t>
      </w:r>
      <w:r w:rsidR="00AF396F" w:rsidRPr="00987DBA">
        <w:rPr>
          <w:rFonts w:ascii="Arial" w:hAnsi="Arial" w:cs="Arial"/>
          <w:b/>
        </w:rPr>
        <w:t xml:space="preserve">, foi feita a transformação das disciplinas em módulos, o que </w:t>
      </w:r>
      <w:r w:rsidR="00A3612E" w:rsidRPr="00987DBA">
        <w:rPr>
          <w:rFonts w:ascii="Arial" w:hAnsi="Arial" w:cs="Arial"/>
          <w:b/>
        </w:rPr>
        <w:t>trouxe como conseqüência um</w:t>
      </w:r>
      <w:r w:rsidR="00AF396F" w:rsidRPr="00987DBA">
        <w:rPr>
          <w:rFonts w:ascii="Arial" w:hAnsi="Arial" w:cs="Arial"/>
          <w:b/>
        </w:rPr>
        <w:t xml:space="preserve"> registro da carga horária docente </w:t>
      </w:r>
      <w:r w:rsidR="00A3612E" w:rsidRPr="00987DBA">
        <w:rPr>
          <w:rFonts w:ascii="Arial" w:hAnsi="Arial" w:cs="Arial"/>
          <w:b/>
        </w:rPr>
        <w:t>mais correto</w:t>
      </w:r>
      <w:r w:rsidR="00A3612E" w:rsidRPr="00F66BBC">
        <w:rPr>
          <w:rFonts w:ascii="Arial" w:hAnsi="Arial" w:cs="Arial"/>
        </w:rPr>
        <w:t xml:space="preserve">. </w:t>
      </w:r>
      <w:r w:rsidR="00EB146F" w:rsidRPr="00F66BBC">
        <w:rPr>
          <w:rFonts w:ascii="Arial" w:hAnsi="Arial" w:cs="Arial"/>
        </w:rPr>
        <w:t>Desta forma temos atualmente o</w:t>
      </w:r>
      <w:r w:rsidR="00EB146F" w:rsidRPr="00001DD1">
        <w:rPr>
          <w:rFonts w:ascii="Arial" w:hAnsi="Arial" w:cs="Arial"/>
          <w:b/>
        </w:rPr>
        <w:t xml:space="preserve">s módulos </w:t>
      </w:r>
      <w:proofErr w:type="gramStart"/>
      <w:r w:rsidR="00D371AF" w:rsidRPr="00001DD1">
        <w:rPr>
          <w:rFonts w:ascii="Arial" w:hAnsi="Arial" w:cs="Arial"/>
          <w:b/>
        </w:rPr>
        <w:t>MGO0007.</w:t>
      </w:r>
      <w:proofErr w:type="gramEnd"/>
      <w:r w:rsidR="00D371AF" w:rsidRPr="00001DD1">
        <w:rPr>
          <w:rFonts w:ascii="Arial" w:hAnsi="Arial" w:cs="Arial"/>
          <w:b/>
        </w:rPr>
        <w:t>1 CLÍNICA GINECOLÓGICA PRÁTICA</w:t>
      </w:r>
      <w:r w:rsidR="00F66BBC" w:rsidRPr="00001DD1">
        <w:rPr>
          <w:rFonts w:ascii="Arial" w:hAnsi="Arial" w:cs="Arial"/>
          <w:b/>
        </w:rPr>
        <w:t>,</w:t>
      </w:r>
      <w:r w:rsidR="00D371AF" w:rsidRPr="00001DD1">
        <w:rPr>
          <w:rFonts w:ascii="Arial" w:hAnsi="Arial" w:cs="Arial"/>
          <w:b/>
        </w:rPr>
        <w:t xml:space="preserve"> MODULO MGO0007.0 CLÍNICA GINECOLÓGICA TEORIA</w:t>
      </w:r>
      <w:r w:rsidR="00F66BBC" w:rsidRPr="00001DD1">
        <w:rPr>
          <w:rFonts w:ascii="Arial" w:hAnsi="Arial" w:cs="Arial"/>
          <w:b/>
        </w:rPr>
        <w:t>,</w:t>
      </w:r>
      <w:r w:rsidR="00D371AF" w:rsidRPr="00001DD1">
        <w:rPr>
          <w:rFonts w:ascii="Arial" w:hAnsi="Arial" w:cs="Arial"/>
          <w:b/>
        </w:rPr>
        <w:t xml:space="preserve"> MODULO MGO0008.1 CLÍNICA OBSTÉTRICA PRÁTICA </w:t>
      </w:r>
      <w:r w:rsidR="00F66BBC" w:rsidRPr="00001DD1">
        <w:rPr>
          <w:rFonts w:ascii="Arial" w:hAnsi="Arial" w:cs="Arial"/>
          <w:b/>
        </w:rPr>
        <w:t xml:space="preserve">  e </w:t>
      </w:r>
      <w:r w:rsidR="00D371AF" w:rsidRPr="00001DD1">
        <w:rPr>
          <w:rFonts w:ascii="Arial" w:hAnsi="Arial" w:cs="Arial"/>
          <w:b/>
        </w:rPr>
        <w:t>MODULO MGO0008.0 CLÍNICA OBSTÉTRICA TEORIA</w:t>
      </w:r>
      <w:r w:rsidR="00AA3CB6" w:rsidRPr="00001DD1">
        <w:rPr>
          <w:rFonts w:ascii="Arial" w:hAnsi="Arial" w:cs="Arial"/>
          <w:b/>
        </w:rPr>
        <w:t>.</w:t>
      </w:r>
      <w:r w:rsidR="00D371AF" w:rsidRPr="00F66BBC">
        <w:rPr>
          <w:rFonts w:ascii="Arial" w:hAnsi="Arial" w:cs="Arial"/>
        </w:rPr>
        <w:t xml:space="preserve"> </w:t>
      </w:r>
      <w:r w:rsidR="00AF396F" w:rsidRPr="00F66BBC">
        <w:rPr>
          <w:rFonts w:ascii="Arial" w:hAnsi="Arial" w:cs="Arial"/>
        </w:rPr>
        <w:t xml:space="preserve">A turma </w:t>
      </w:r>
      <w:r w:rsidR="002F661C">
        <w:rPr>
          <w:rFonts w:ascii="Arial" w:hAnsi="Arial" w:cs="Arial"/>
        </w:rPr>
        <w:t xml:space="preserve">total semestral </w:t>
      </w:r>
      <w:r w:rsidR="00AA3CB6">
        <w:rPr>
          <w:rFonts w:ascii="Arial" w:hAnsi="Arial" w:cs="Arial"/>
        </w:rPr>
        <w:t xml:space="preserve">registrada no </w:t>
      </w:r>
      <w:proofErr w:type="spellStart"/>
      <w:r w:rsidR="00AA3CB6">
        <w:rPr>
          <w:rFonts w:ascii="Arial" w:hAnsi="Arial" w:cs="Arial"/>
        </w:rPr>
        <w:t>sigaa</w:t>
      </w:r>
      <w:proofErr w:type="spellEnd"/>
      <w:r w:rsidR="00AA3CB6">
        <w:rPr>
          <w:rFonts w:ascii="Arial" w:hAnsi="Arial" w:cs="Arial"/>
        </w:rPr>
        <w:t xml:space="preserve"> passa por nova divisão </w:t>
      </w:r>
      <w:r w:rsidR="00A3612E" w:rsidRPr="00F66BBC">
        <w:rPr>
          <w:rFonts w:ascii="Arial" w:hAnsi="Arial" w:cs="Arial"/>
        </w:rPr>
        <w:t>em duas</w:t>
      </w:r>
      <w:r w:rsidR="002F661C">
        <w:rPr>
          <w:rFonts w:ascii="Arial" w:hAnsi="Arial" w:cs="Arial"/>
        </w:rPr>
        <w:t xml:space="preserve"> </w:t>
      </w:r>
      <w:r w:rsidR="00001DD1">
        <w:rPr>
          <w:rFonts w:ascii="Arial" w:hAnsi="Arial" w:cs="Arial"/>
        </w:rPr>
        <w:t xml:space="preserve">turmas </w:t>
      </w:r>
      <w:r w:rsidR="002F661C">
        <w:rPr>
          <w:rFonts w:ascii="Arial" w:hAnsi="Arial" w:cs="Arial"/>
        </w:rPr>
        <w:t>no DTG</w:t>
      </w:r>
      <w:r w:rsidR="00A3612E" w:rsidRPr="00F66BBC">
        <w:rPr>
          <w:rFonts w:ascii="Arial" w:hAnsi="Arial" w:cs="Arial"/>
        </w:rPr>
        <w:t xml:space="preserve">, </w:t>
      </w:r>
      <w:r w:rsidR="002F661C">
        <w:rPr>
          <w:rFonts w:ascii="Arial" w:hAnsi="Arial" w:cs="Arial"/>
        </w:rPr>
        <w:t>turmas A e B. Estas</w:t>
      </w:r>
      <w:r w:rsidR="00A3612E">
        <w:rPr>
          <w:rFonts w:ascii="Arial" w:hAnsi="Arial" w:cs="Arial"/>
        </w:rPr>
        <w:t xml:space="preserve"> pagam </w:t>
      </w:r>
      <w:r w:rsidR="00AF396F">
        <w:rPr>
          <w:rFonts w:ascii="Arial" w:hAnsi="Arial" w:cs="Arial"/>
        </w:rPr>
        <w:t>os módulos em</w:t>
      </w:r>
      <w:r w:rsidR="00A3612E">
        <w:rPr>
          <w:rFonts w:ascii="Arial" w:hAnsi="Arial" w:cs="Arial"/>
        </w:rPr>
        <w:t xml:space="preserve"> momentos subseq</w:t>
      </w:r>
      <w:r w:rsidR="002F661C">
        <w:rPr>
          <w:rFonts w:ascii="Arial" w:hAnsi="Arial" w:cs="Arial"/>
        </w:rPr>
        <w:t xml:space="preserve">üentes e distintos no </w:t>
      </w:r>
      <w:r w:rsidR="00001DD1">
        <w:rPr>
          <w:rFonts w:ascii="Arial" w:hAnsi="Arial" w:cs="Arial"/>
        </w:rPr>
        <w:t xml:space="preserve">mesmo </w:t>
      </w:r>
      <w:r w:rsidR="002F661C">
        <w:rPr>
          <w:rFonts w:ascii="Arial" w:hAnsi="Arial" w:cs="Arial"/>
        </w:rPr>
        <w:t>semestre,</w:t>
      </w:r>
      <w:r w:rsidR="00AA3CB6">
        <w:rPr>
          <w:rFonts w:ascii="Arial" w:hAnsi="Arial" w:cs="Arial"/>
        </w:rPr>
        <w:t xml:space="preserve"> </w:t>
      </w:r>
      <w:r w:rsidR="00001DD1">
        <w:rPr>
          <w:rFonts w:ascii="Arial" w:hAnsi="Arial" w:cs="Arial"/>
        </w:rPr>
        <w:t xml:space="preserve">o que representa </w:t>
      </w:r>
      <w:r w:rsidR="00AA3CB6">
        <w:rPr>
          <w:rFonts w:ascii="Arial" w:hAnsi="Arial" w:cs="Arial"/>
        </w:rPr>
        <w:t>uma forma de minimizar o relativo p</w:t>
      </w:r>
      <w:r w:rsidR="00001DD1">
        <w:rPr>
          <w:rFonts w:ascii="Arial" w:hAnsi="Arial" w:cs="Arial"/>
        </w:rPr>
        <w:t xml:space="preserve">equeno número de professores para as </w:t>
      </w:r>
      <w:r w:rsidR="002F661C">
        <w:rPr>
          <w:rFonts w:ascii="Arial" w:hAnsi="Arial" w:cs="Arial"/>
        </w:rPr>
        <w:t xml:space="preserve">aulas </w:t>
      </w:r>
      <w:r w:rsidR="00AA3CB6">
        <w:rPr>
          <w:rFonts w:ascii="Arial" w:hAnsi="Arial" w:cs="Arial"/>
        </w:rPr>
        <w:t xml:space="preserve">práticas. </w:t>
      </w:r>
      <w:r w:rsidR="00AF396F">
        <w:rPr>
          <w:rFonts w:ascii="Arial" w:hAnsi="Arial" w:cs="Arial"/>
        </w:rPr>
        <w:t>Ao final do semestre a turma total, matric</w:t>
      </w:r>
      <w:r w:rsidR="002F661C">
        <w:rPr>
          <w:rFonts w:ascii="Arial" w:hAnsi="Arial" w:cs="Arial"/>
        </w:rPr>
        <w:t xml:space="preserve">ulada no início do semestre, </w:t>
      </w:r>
      <w:r w:rsidR="00654AD1">
        <w:rPr>
          <w:rFonts w:ascii="Arial" w:hAnsi="Arial" w:cs="Arial"/>
        </w:rPr>
        <w:t>veem</w:t>
      </w:r>
      <w:r w:rsidR="002F661C">
        <w:rPr>
          <w:rFonts w:ascii="Arial" w:hAnsi="Arial" w:cs="Arial"/>
        </w:rPr>
        <w:t xml:space="preserve"> </w:t>
      </w:r>
      <w:r w:rsidR="00AF396F">
        <w:rPr>
          <w:rFonts w:ascii="Arial" w:hAnsi="Arial" w:cs="Arial"/>
        </w:rPr>
        <w:t xml:space="preserve">todo o conteúdo básico de ginecologia e obstetrícia. </w:t>
      </w:r>
      <w:r w:rsidR="00F66BBC">
        <w:rPr>
          <w:rFonts w:ascii="Arial" w:hAnsi="Arial" w:cs="Arial"/>
        </w:rPr>
        <w:t>Além destes módulos, O DTG continua ofertando os estágios supervisionados</w:t>
      </w:r>
      <w:proofErr w:type="gramStart"/>
      <w:r w:rsidR="00F66BBC">
        <w:rPr>
          <w:rFonts w:ascii="Arial" w:hAnsi="Arial" w:cs="Arial"/>
        </w:rPr>
        <w:t>, TOCO</w:t>
      </w:r>
      <w:proofErr w:type="gramEnd"/>
      <w:r w:rsidR="00F66BBC">
        <w:rPr>
          <w:rFonts w:ascii="Arial" w:hAnsi="Arial" w:cs="Arial"/>
        </w:rPr>
        <w:t xml:space="preserve"> I e TOCO II aos alunos </w:t>
      </w:r>
      <w:r w:rsidR="00EC3C68" w:rsidRPr="003F5160">
        <w:rPr>
          <w:rFonts w:ascii="Arial" w:hAnsi="Arial" w:cs="Arial"/>
        </w:rPr>
        <w:t xml:space="preserve"> </w:t>
      </w:r>
      <w:r w:rsidR="00F66BBC">
        <w:rPr>
          <w:rFonts w:ascii="Arial" w:hAnsi="Arial" w:cs="Arial"/>
        </w:rPr>
        <w:t xml:space="preserve">do curso médico. </w:t>
      </w:r>
      <w:r w:rsidR="00EC3C68" w:rsidRPr="003F5160">
        <w:rPr>
          <w:rFonts w:ascii="Arial" w:hAnsi="Arial" w:cs="Arial"/>
        </w:rPr>
        <w:t xml:space="preserve"> </w:t>
      </w:r>
    </w:p>
    <w:p w:rsidR="00DF6955" w:rsidRDefault="00DF6955" w:rsidP="000E5F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2012 foi criada uma comissão acadêmica composta pelo chefe e vice-chefe do DTG, além dos responsáveis pelos módulos e disciplinas, tendo por finalidade avaliar e manter a coerência dos conteúdos ofertados, de acordo com as competências inerentes e aos diversos graus de conhecimento dos alunos. Esta comissão foi renovada e aprovada em 2013. Esta comissão também tem a responsabilidade de desenvolver os métodos de avaliação dis</w:t>
      </w:r>
      <w:r w:rsidR="00295103">
        <w:rPr>
          <w:rFonts w:ascii="Arial" w:hAnsi="Arial" w:cs="Arial"/>
        </w:rPr>
        <w:t>cente. No DTG já se aplicam as novas té</w:t>
      </w:r>
      <w:r>
        <w:rPr>
          <w:rFonts w:ascii="Arial" w:hAnsi="Arial" w:cs="Arial"/>
        </w:rPr>
        <w:t xml:space="preserve">cnicas de </w:t>
      </w:r>
      <w:r w:rsidR="00295103">
        <w:rPr>
          <w:rFonts w:ascii="Arial" w:hAnsi="Arial" w:cs="Arial"/>
        </w:rPr>
        <w:t xml:space="preserve">avaliação, </w:t>
      </w:r>
      <w:r>
        <w:rPr>
          <w:rFonts w:ascii="Arial" w:hAnsi="Arial" w:cs="Arial"/>
        </w:rPr>
        <w:t>MINI</w:t>
      </w:r>
      <w:r w:rsidR="00295103">
        <w:rPr>
          <w:rFonts w:ascii="Arial" w:hAnsi="Arial" w:cs="Arial"/>
        </w:rPr>
        <w:t>-CEX E OSCE.</w:t>
      </w:r>
    </w:p>
    <w:p w:rsidR="00E92E1E" w:rsidRDefault="00F66BBC" w:rsidP="002F66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Deve-se registrar também que</w:t>
      </w:r>
      <w:r w:rsidR="00EC3C68" w:rsidRPr="003F5160">
        <w:rPr>
          <w:rFonts w:ascii="Arial" w:hAnsi="Arial" w:cs="Arial"/>
        </w:rPr>
        <w:t xml:space="preserve"> o D</w:t>
      </w:r>
      <w:r>
        <w:rPr>
          <w:rFonts w:ascii="Arial" w:hAnsi="Arial" w:cs="Arial"/>
        </w:rPr>
        <w:t xml:space="preserve">TG através de </w:t>
      </w:r>
      <w:r w:rsidR="00E92E1E">
        <w:rPr>
          <w:rFonts w:ascii="Arial" w:hAnsi="Arial" w:cs="Arial"/>
        </w:rPr>
        <w:t>seus docentes, participa dos</w:t>
      </w:r>
      <w:r w:rsidR="00EC3C68" w:rsidRPr="003F5160">
        <w:rPr>
          <w:rFonts w:ascii="Arial" w:hAnsi="Arial" w:cs="Arial"/>
        </w:rPr>
        <w:t xml:space="preserve"> cursos de pós-graduação </w:t>
      </w:r>
      <w:proofErr w:type="spellStart"/>
      <w:r w:rsidR="00EC3C68" w:rsidRPr="003F5160">
        <w:rPr>
          <w:rFonts w:ascii="Arial" w:hAnsi="Arial" w:cs="Arial"/>
        </w:rPr>
        <w:t>latu-senso</w:t>
      </w:r>
      <w:proofErr w:type="spellEnd"/>
      <w:r w:rsidR="00EC3C68" w:rsidRPr="003F5160">
        <w:rPr>
          <w:rFonts w:ascii="Arial" w:hAnsi="Arial" w:cs="Arial"/>
        </w:rPr>
        <w:t xml:space="preserve"> em regime de Residência Médica em Ginecologi</w:t>
      </w:r>
      <w:r w:rsidR="00981DA5" w:rsidRPr="003F5160">
        <w:rPr>
          <w:rFonts w:ascii="Arial" w:hAnsi="Arial" w:cs="Arial"/>
        </w:rPr>
        <w:t xml:space="preserve">a e Obstetrícia </w:t>
      </w:r>
      <w:r w:rsidR="00EC3C68" w:rsidRPr="003F5160">
        <w:rPr>
          <w:rFonts w:ascii="Arial" w:hAnsi="Arial" w:cs="Arial"/>
        </w:rPr>
        <w:t xml:space="preserve">da Maternidade Escola Januário </w:t>
      </w:r>
      <w:proofErr w:type="spellStart"/>
      <w:r w:rsidR="00EC3C68" w:rsidRPr="003F5160">
        <w:rPr>
          <w:rFonts w:ascii="Arial" w:hAnsi="Arial" w:cs="Arial"/>
        </w:rPr>
        <w:t>Cicco</w:t>
      </w:r>
      <w:proofErr w:type="spellEnd"/>
      <w:r w:rsidR="00AA3CB6">
        <w:rPr>
          <w:rFonts w:ascii="Arial" w:hAnsi="Arial" w:cs="Arial"/>
        </w:rPr>
        <w:t>, representada principalmente pela presença de professores nos ambulatórios especializados.</w:t>
      </w:r>
      <w:r>
        <w:rPr>
          <w:rFonts w:ascii="Arial" w:hAnsi="Arial" w:cs="Arial"/>
        </w:rPr>
        <w:t xml:space="preserve"> </w:t>
      </w:r>
      <w:r w:rsidR="00EC3C68" w:rsidRPr="003F5160">
        <w:rPr>
          <w:rFonts w:ascii="Arial" w:hAnsi="Arial" w:cs="Arial"/>
        </w:rPr>
        <w:t xml:space="preserve"> A integração Maternidade-Escola/Departamento </w:t>
      </w:r>
      <w:r w:rsidR="00E92E1E">
        <w:rPr>
          <w:rFonts w:ascii="Arial" w:hAnsi="Arial" w:cs="Arial"/>
        </w:rPr>
        <w:t>se faz por ser este Hospital Universitário e de Ensino, campo para a prática das disciplinas que integram o Departamento, inclusive os plantões de Clínica Obstétrica.</w:t>
      </w:r>
      <w:r w:rsidR="00AA3CB6">
        <w:rPr>
          <w:rFonts w:ascii="Arial" w:hAnsi="Arial" w:cs="Arial"/>
        </w:rPr>
        <w:t xml:space="preserve"> Importante assinalar neste Plano, a dificuldade já existente </w:t>
      </w:r>
      <w:r w:rsidR="002F661C">
        <w:rPr>
          <w:rFonts w:ascii="Arial" w:hAnsi="Arial" w:cs="Arial"/>
        </w:rPr>
        <w:t xml:space="preserve">na </w:t>
      </w:r>
      <w:r w:rsidR="00AA3CB6">
        <w:rPr>
          <w:rFonts w:ascii="Arial" w:hAnsi="Arial" w:cs="Arial"/>
        </w:rPr>
        <w:t xml:space="preserve">disponibilidade de setores para os </w:t>
      </w:r>
      <w:r w:rsidR="002F661C">
        <w:rPr>
          <w:rFonts w:ascii="Arial" w:hAnsi="Arial" w:cs="Arial"/>
        </w:rPr>
        <w:t xml:space="preserve">alunos dos </w:t>
      </w:r>
      <w:r w:rsidR="00AA3CB6">
        <w:rPr>
          <w:rFonts w:ascii="Arial" w:hAnsi="Arial" w:cs="Arial"/>
        </w:rPr>
        <w:t>estágios supervisionados.</w:t>
      </w:r>
    </w:p>
    <w:p w:rsidR="00EC3C68" w:rsidRDefault="00E92E1E" w:rsidP="00E92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diretor da Maternidade-Escola Januário </w:t>
      </w:r>
      <w:proofErr w:type="spellStart"/>
      <w:r>
        <w:rPr>
          <w:rFonts w:ascii="Arial" w:hAnsi="Arial" w:cs="Arial"/>
        </w:rPr>
        <w:t>Cicco</w:t>
      </w:r>
      <w:proofErr w:type="spellEnd"/>
      <w:r>
        <w:rPr>
          <w:rFonts w:ascii="Arial" w:hAnsi="Arial" w:cs="Arial"/>
        </w:rPr>
        <w:t xml:space="preserve"> é docente do Departamento de </w:t>
      </w:r>
      <w:proofErr w:type="spellStart"/>
      <w:r>
        <w:rPr>
          <w:rFonts w:ascii="Arial" w:hAnsi="Arial" w:cs="Arial"/>
        </w:rPr>
        <w:t>Toco-Ginecologia</w:t>
      </w:r>
      <w:proofErr w:type="spellEnd"/>
      <w:r>
        <w:rPr>
          <w:rFonts w:ascii="Arial" w:hAnsi="Arial" w:cs="Arial"/>
        </w:rPr>
        <w:t>, tradição que vem sendo mantida desde 1961.</w:t>
      </w:r>
    </w:p>
    <w:p w:rsidR="00001DD1" w:rsidRDefault="00001DD1" w:rsidP="00001D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Deve-se ressaltar que </w:t>
      </w:r>
      <w:r w:rsidRPr="001F4B6A">
        <w:rPr>
          <w:rFonts w:ascii="Arial" w:hAnsi="Arial" w:cs="Arial"/>
          <w:u w:val="single"/>
        </w:rPr>
        <w:t>três professores do DTG per</w:t>
      </w:r>
      <w:r>
        <w:rPr>
          <w:rFonts w:ascii="Arial" w:hAnsi="Arial" w:cs="Arial"/>
          <w:u w:val="single"/>
        </w:rPr>
        <w:t>tencem ao quadro permanente do P</w:t>
      </w:r>
      <w:r w:rsidRPr="001F4B6A">
        <w:rPr>
          <w:rFonts w:ascii="Arial" w:hAnsi="Arial" w:cs="Arial"/>
          <w:u w:val="single"/>
        </w:rPr>
        <w:t>rograma de Pós-graduação em Ciências da Saúde</w:t>
      </w:r>
      <w:r>
        <w:rPr>
          <w:rFonts w:ascii="Arial" w:hAnsi="Arial" w:cs="Arial"/>
          <w:u w:val="single"/>
        </w:rPr>
        <w:t xml:space="preserve"> (</w:t>
      </w:r>
      <w:proofErr w:type="spellStart"/>
      <w:proofErr w:type="gramStart"/>
      <w:r>
        <w:rPr>
          <w:rFonts w:ascii="Arial" w:hAnsi="Arial" w:cs="Arial"/>
          <w:u w:val="single"/>
        </w:rPr>
        <w:t>PPGCSa</w:t>
      </w:r>
      <w:proofErr w:type="spellEnd"/>
      <w:proofErr w:type="gramEnd"/>
      <w:r>
        <w:rPr>
          <w:rFonts w:ascii="Arial" w:hAnsi="Arial" w:cs="Arial"/>
          <w:u w:val="single"/>
        </w:rPr>
        <w:t>)</w:t>
      </w:r>
      <w:r w:rsidRPr="001F4B6A">
        <w:rPr>
          <w:rFonts w:ascii="Arial" w:hAnsi="Arial" w:cs="Arial"/>
          <w:u w:val="single"/>
        </w:rPr>
        <w:t xml:space="preserve">, ofertando disciplinas e orientando número significativo de alunos deste </w:t>
      </w:r>
      <w:r>
        <w:rPr>
          <w:rFonts w:ascii="Arial" w:hAnsi="Arial" w:cs="Arial"/>
          <w:u w:val="single"/>
        </w:rPr>
        <w:t>Programa</w:t>
      </w:r>
      <w:r>
        <w:rPr>
          <w:rFonts w:ascii="Arial" w:hAnsi="Arial" w:cs="Arial"/>
        </w:rPr>
        <w:t>.</w:t>
      </w:r>
    </w:p>
    <w:p w:rsidR="00001DD1" w:rsidRDefault="00001DD1" w:rsidP="00E92E1E">
      <w:pPr>
        <w:ind w:firstLine="708"/>
        <w:jc w:val="both"/>
        <w:rPr>
          <w:rFonts w:ascii="Arial" w:hAnsi="Arial" w:cs="Arial"/>
        </w:rPr>
      </w:pPr>
    </w:p>
    <w:p w:rsidR="002F661C" w:rsidRDefault="002F661C" w:rsidP="00E92E1E">
      <w:pPr>
        <w:ind w:firstLine="708"/>
        <w:jc w:val="both"/>
        <w:rPr>
          <w:rFonts w:ascii="Arial" w:hAnsi="Arial" w:cs="Arial"/>
        </w:rPr>
      </w:pPr>
    </w:p>
    <w:p w:rsidR="002F661C" w:rsidRPr="00F00E33" w:rsidRDefault="002F661C">
      <w:pPr>
        <w:jc w:val="both"/>
        <w:rPr>
          <w:rFonts w:ascii="Arial" w:hAnsi="Arial" w:cs="Arial"/>
          <w:b/>
          <w:sz w:val="28"/>
          <w:szCs w:val="28"/>
        </w:rPr>
      </w:pPr>
      <w:r w:rsidRPr="00F00E33">
        <w:rPr>
          <w:rFonts w:ascii="Arial" w:hAnsi="Arial" w:cs="Arial"/>
          <w:b/>
          <w:sz w:val="28"/>
          <w:szCs w:val="28"/>
        </w:rPr>
        <w:t>PERSPECTIVAS PARA O PRÓXIMO TRIÊNIO</w:t>
      </w:r>
    </w:p>
    <w:p w:rsidR="00DC4697" w:rsidRDefault="00DC4697">
      <w:pPr>
        <w:jc w:val="both"/>
        <w:rPr>
          <w:rFonts w:ascii="Arial" w:hAnsi="Arial" w:cs="Arial"/>
          <w:b/>
        </w:rPr>
      </w:pPr>
    </w:p>
    <w:p w:rsidR="00F00E33" w:rsidRPr="002F661C" w:rsidRDefault="00F00E33">
      <w:pPr>
        <w:jc w:val="both"/>
        <w:rPr>
          <w:rFonts w:ascii="Arial" w:hAnsi="Arial" w:cs="Arial"/>
          <w:b/>
        </w:rPr>
      </w:pPr>
    </w:p>
    <w:p w:rsidR="00AE055D" w:rsidRDefault="00EC3C68" w:rsidP="00654AD1">
      <w:pPr>
        <w:ind w:firstLine="708"/>
        <w:jc w:val="both"/>
        <w:rPr>
          <w:rFonts w:ascii="Arial" w:hAnsi="Arial" w:cs="Arial"/>
        </w:rPr>
      </w:pPr>
      <w:r w:rsidRPr="003F5160">
        <w:rPr>
          <w:rFonts w:ascii="Arial" w:hAnsi="Arial" w:cs="Arial"/>
        </w:rPr>
        <w:t>As perspectivas que se apresentam para o pr</w:t>
      </w:r>
      <w:r w:rsidR="002F661C">
        <w:rPr>
          <w:rFonts w:ascii="Arial" w:hAnsi="Arial" w:cs="Arial"/>
        </w:rPr>
        <w:t>óximo triênio estão baseadas na possibilidade</w:t>
      </w:r>
      <w:r w:rsidRPr="003F5160">
        <w:rPr>
          <w:rFonts w:ascii="Arial" w:hAnsi="Arial" w:cs="Arial"/>
        </w:rPr>
        <w:t xml:space="preserve"> do Departamento de </w:t>
      </w:r>
      <w:proofErr w:type="spellStart"/>
      <w:r w:rsidRPr="003F5160">
        <w:rPr>
          <w:rFonts w:ascii="Arial" w:hAnsi="Arial" w:cs="Arial"/>
        </w:rPr>
        <w:t>Toco-Ginecologia</w:t>
      </w:r>
      <w:proofErr w:type="spellEnd"/>
      <w:r w:rsidRPr="003F5160">
        <w:rPr>
          <w:rFonts w:ascii="Arial" w:hAnsi="Arial" w:cs="Arial"/>
        </w:rPr>
        <w:t xml:space="preserve"> tornar mais abrangente suas ações, disciplinando-as enquanto direcionadas para a melhoria da qualidade do ensi</w:t>
      </w:r>
      <w:r w:rsidR="00C062FA">
        <w:rPr>
          <w:rFonts w:ascii="Arial" w:hAnsi="Arial" w:cs="Arial"/>
        </w:rPr>
        <w:t xml:space="preserve">no </w:t>
      </w:r>
      <w:r w:rsidR="002F661C">
        <w:rPr>
          <w:rFonts w:ascii="Arial" w:hAnsi="Arial" w:cs="Arial"/>
        </w:rPr>
        <w:t xml:space="preserve">de graduação </w:t>
      </w:r>
      <w:r w:rsidR="009B614B">
        <w:rPr>
          <w:rFonts w:ascii="Arial" w:hAnsi="Arial" w:cs="Arial"/>
        </w:rPr>
        <w:t>ministrado. Apropria</w:t>
      </w:r>
      <w:r w:rsidR="00C062FA">
        <w:rPr>
          <w:rFonts w:ascii="Arial" w:hAnsi="Arial" w:cs="Arial"/>
        </w:rPr>
        <w:t>-se</w:t>
      </w:r>
      <w:r w:rsidRPr="003F5160">
        <w:rPr>
          <w:rFonts w:ascii="Arial" w:hAnsi="Arial" w:cs="Arial"/>
        </w:rPr>
        <w:t xml:space="preserve"> </w:t>
      </w:r>
      <w:r w:rsidR="009B614B">
        <w:rPr>
          <w:rFonts w:ascii="Arial" w:hAnsi="Arial" w:cs="Arial"/>
        </w:rPr>
        <w:t xml:space="preserve">o DTG </w:t>
      </w:r>
      <w:r w:rsidRPr="003F5160">
        <w:rPr>
          <w:rFonts w:ascii="Arial" w:hAnsi="Arial" w:cs="Arial"/>
        </w:rPr>
        <w:t>de novas tecnologias para enfrentar as mudanças curriculares</w:t>
      </w:r>
      <w:r w:rsidR="00C062FA">
        <w:rPr>
          <w:rFonts w:ascii="Arial" w:hAnsi="Arial" w:cs="Arial"/>
        </w:rPr>
        <w:t>,</w:t>
      </w:r>
      <w:r w:rsidRPr="003F5160">
        <w:rPr>
          <w:rFonts w:ascii="Arial" w:hAnsi="Arial" w:cs="Arial"/>
        </w:rPr>
        <w:t xml:space="preserve"> </w:t>
      </w:r>
      <w:r w:rsidR="00C062FA">
        <w:rPr>
          <w:rFonts w:ascii="Arial" w:hAnsi="Arial" w:cs="Arial"/>
        </w:rPr>
        <w:t xml:space="preserve">empregando </w:t>
      </w:r>
      <w:r w:rsidRPr="003F5160">
        <w:rPr>
          <w:rFonts w:ascii="Arial" w:hAnsi="Arial" w:cs="Arial"/>
        </w:rPr>
        <w:t xml:space="preserve">essas tecnologias para o ensino, </w:t>
      </w:r>
      <w:r w:rsidR="00C062FA">
        <w:rPr>
          <w:rFonts w:ascii="Arial" w:hAnsi="Arial" w:cs="Arial"/>
        </w:rPr>
        <w:t xml:space="preserve">principalmente de graduação, mas também de pós-graduação. Neste sentido, </w:t>
      </w:r>
      <w:r w:rsidR="00C062FA" w:rsidRPr="001C5328">
        <w:rPr>
          <w:rFonts w:ascii="Arial" w:hAnsi="Arial" w:cs="Arial"/>
          <w:b/>
        </w:rPr>
        <w:t xml:space="preserve">desenvolveu </w:t>
      </w:r>
      <w:r w:rsidR="00C062FA" w:rsidRPr="001C5328">
        <w:rPr>
          <w:rFonts w:ascii="Arial" w:hAnsi="Arial" w:cs="Arial"/>
          <w:b/>
          <w:u w:val="single"/>
        </w:rPr>
        <w:t>oficina de planejamento pedagógico no início de 201</w:t>
      </w:r>
      <w:r w:rsidR="00C062FA" w:rsidRPr="00654AD1">
        <w:rPr>
          <w:rFonts w:ascii="Arial" w:hAnsi="Arial" w:cs="Arial"/>
          <w:b/>
          <w:u w:val="single"/>
        </w:rPr>
        <w:t>3</w:t>
      </w:r>
      <w:r w:rsidR="00C062FA" w:rsidRPr="001C5328">
        <w:rPr>
          <w:rFonts w:ascii="Arial" w:hAnsi="Arial" w:cs="Arial"/>
          <w:b/>
        </w:rPr>
        <w:t xml:space="preserve"> e promoverá </w:t>
      </w:r>
      <w:r w:rsidR="00C062FA" w:rsidRPr="001C5328">
        <w:rPr>
          <w:rFonts w:ascii="Arial" w:hAnsi="Arial" w:cs="Arial"/>
          <w:b/>
          <w:u w:val="single"/>
        </w:rPr>
        <w:t xml:space="preserve">oficina sobre </w:t>
      </w:r>
      <w:r w:rsidR="00DC4697">
        <w:rPr>
          <w:rFonts w:ascii="Arial" w:hAnsi="Arial" w:cs="Arial"/>
          <w:b/>
          <w:u w:val="single"/>
        </w:rPr>
        <w:t xml:space="preserve">técnicas de </w:t>
      </w:r>
      <w:r w:rsidR="00C062FA" w:rsidRPr="001C5328">
        <w:rPr>
          <w:rFonts w:ascii="Arial" w:hAnsi="Arial" w:cs="Arial"/>
          <w:b/>
          <w:u w:val="single"/>
        </w:rPr>
        <w:t>avaliação no mês de abril de 2013,</w:t>
      </w:r>
      <w:r w:rsidR="00AA3CB6" w:rsidRPr="001C5328">
        <w:rPr>
          <w:rFonts w:ascii="Arial" w:hAnsi="Arial" w:cs="Arial"/>
          <w:b/>
          <w:u w:val="single"/>
        </w:rPr>
        <w:t xml:space="preserve"> </w:t>
      </w:r>
      <w:r w:rsidR="00AE055D" w:rsidRPr="001C5328">
        <w:rPr>
          <w:rFonts w:ascii="Arial" w:hAnsi="Arial" w:cs="Arial"/>
          <w:b/>
        </w:rPr>
        <w:t xml:space="preserve">com a presença da </w:t>
      </w:r>
      <w:proofErr w:type="spellStart"/>
      <w:r w:rsidR="00AE055D" w:rsidRPr="001C5328">
        <w:rPr>
          <w:rFonts w:ascii="Arial" w:hAnsi="Arial" w:cs="Arial"/>
          <w:b/>
        </w:rPr>
        <w:t>P</w:t>
      </w:r>
      <w:r w:rsidR="00C062FA" w:rsidRPr="001C5328">
        <w:rPr>
          <w:rFonts w:ascii="Arial" w:hAnsi="Arial" w:cs="Arial"/>
          <w:b/>
        </w:rPr>
        <w:t>rofa</w:t>
      </w:r>
      <w:proofErr w:type="spellEnd"/>
      <w:r w:rsidR="00C062FA" w:rsidRPr="001C5328">
        <w:rPr>
          <w:rFonts w:ascii="Arial" w:hAnsi="Arial" w:cs="Arial"/>
          <w:b/>
        </w:rPr>
        <w:t>. Dra. Eliana Amaral, grand</w:t>
      </w:r>
      <w:r w:rsidR="009B614B" w:rsidRPr="001C5328">
        <w:rPr>
          <w:rFonts w:ascii="Arial" w:hAnsi="Arial" w:cs="Arial"/>
          <w:b/>
        </w:rPr>
        <w:t>e especialista em E</w:t>
      </w:r>
      <w:r w:rsidR="00C062FA" w:rsidRPr="001C5328">
        <w:rPr>
          <w:rFonts w:ascii="Arial" w:hAnsi="Arial" w:cs="Arial"/>
          <w:b/>
        </w:rPr>
        <w:t>d</w:t>
      </w:r>
      <w:r w:rsidR="009B614B" w:rsidRPr="001C5328">
        <w:rPr>
          <w:rFonts w:ascii="Arial" w:hAnsi="Arial" w:cs="Arial"/>
          <w:b/>
        </w:rPr>
        <w:t>ucação M</w:t>
      </w:r>
      <w:r w:rsidR="00AE055D" w:rsidRPr="001C5328">
        <w:rPr>
          <w:rFonts w:ascii="Arial" w:hAnsi="Arial" w:cs="Arial"/>
          <w:b/>
        </w:rPr>
        <w:t>édica no Brasil, docente da UNICAMP</w:t>
      </w:r>
      <w:r w:rsidR="00AE055D">
        <w:rPr>
          <w:rFonts w:ascii="Arial" w:hAnsi="Arial" w:cs="Arial"/>
        </w:rPr>
        <w:t xml:space="preserve">. </w:t>
      </w:r>
      <w:r w:rsidR="00AA3CB6">
        <w:rPr>
          <w:rFonts w:ascii="Arial" w:hAnsi="Arial" w:cs="Arial"/>
        </w:rPr>
        <w:t>Este curso socializou vagas para a coordenação do curso médico</w:t>
      </w:r>
      <w:r w:rsidR="003D33E9">
        <w:rPr>
          <w:rFonts w:ascii="Arial" w:hAnsi="Arial" w:cs="Arial"/>
        </w:rPr>
        <w:t>.</w:t>
      </w:r>
    </w:p>
    <w:p w:rsidR="00EC3C68" w:rsidRDefault="00AE055D" w:rsidP="009B61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 relação à </w:t>
      </w:r>
      <w:r w:rsidR="00EC3C68" w:rsidRPr="003F5160">
        <w:rPr>
          <w:rFonts w:ascii="Arial" w:hAnsi="Arial" w:cs="Arial"/>
        </w:rPr>
        <w:t xml:space="preserve">pesquisa e a extensão, </w:t>
      </w:r>
      <w:r>
        <w:rPr>
          <w:rFonts w:ascii="Arial" w:hAnsi="Arial" w:cs="Arial"/>
        </w:rPr>
        <w:t xml:space="preserve">os professores começam a aumentar sua produção. </w:t>
      </w:r>
      <w:r w:rsidR="001C5328">
        <w:rPr>
          <w:rFonts w:ascii="Arial" w:hAnsi="Arial" w:cs="Arial"/>
        </w:rPr>
        <w:t>Existe</w:t>
      </w:r>
      <w:r w:rsidR="009B614B">
        <w:rPr>
          <w:rFonts w:ascii="Arial" w:hAnsi="Arial" w:cs="Arial"/>
        </w:rPr>
        <w:t xml:space="preserve"> inclusive um professor inscrito como colaborador do Programa Trilhas Potiguares da Pró-reitoria de Extensão (PROEX). </w:t>
      </w:r>
      <w:r w:rsidR="001C5328">
        <w:rPr>
          <w:rFonts w:ascii="Arial" w:hAnsi="Arial" w:cs="Arial"/>
        </w:rPr>
        <w:t xml:space="preserve">O registro das atividades de extensão com coordenadores ou colaboradores do DTG encontra-se no </w:t>
      </w:r>
      <w:proofErr w:type="spellStart"/>
      <w:r w:rsidR="001C5328">
        <w:rPr>
          <w:rFonts w:ascii="Arial" w:hAnsi="Arial" w:cs="Arial"/>
        </w:rPr>
        <w:t>sigaa</w:t>
      </w:r>
      <w:proofErr w:type="spellEnd"/>
      <w:r w:rsidR="001C5328">
        <w:rPr>
          <w:rFonts w:ascii="Arial" w:hAnsi="Arial" w:cs="Arial"/>
        </w:rPr>
        <w:t xml:space="preserve">. </w:t>
      </w:r>
      <w:r w:rsidR="009B614B">
        <w:rPr>
          <w:rFonts w:ascii="Arial" w:hAnsi="Arial" w:cs="Arial"/>
        </w:rPr>
        <w:t>A produção intelectual</w:t>
      </w:r>
      <w:r>
        <w:rPr>
          <w:rFonts w:ascii="Arial" w:hAnsi="Arial" w:cs="Arial"/>
        </w:rPr>
        <w:t xml:space="preserve"> será </w:t>
      </w:r>
      <w:proofErr w:type="gramStart"/>
      <w:r w:rsidR="001C5328">
        <w:rPr>
          <w:rFonts w:ascii="Arial" w:hAnsi="Arial" w:cs="Arial"/>
        </w:rPr>
        <w:t>provavelmente ampliada no triênio ora planejado</w:t>
      </w:r>
      <w:proofErr w:type="gramEnd"/>
      <w:r>
        <w:rPr>
          <w:rFonts w:ascii="Arial" w:hAnsi="Arial" w:cs="Arial"/>
        </w:rPr>
        <w:t>, já que dois professor</w:t>
      </w:r>
      <w:r w:rsidR="001F4B6A">
        <w:rPr>
          <w:rFonts w:ascii="Arial" w:hAnsi="Arial" w:cs="Arial"/>
        </w:rPr>
        <w:t>es em estágio probatório for</w:t>
      </w:r>
      <w:r>
        <w:rPr>
          <w:rFonts w:ascii="Arial" w:hAnsi="Arial" w:cs="Arial"/>
        </w:rPr>
        <w:t>a</w:t>
      </w:r>
      <w:r w:rsidR="001F4B6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aprovados em se</w:t>
      </w:r>
      <w:r w:rsidR="009B614B">
        <w:rPr>
          <w:rFonts w:ascii="Arial" w:hAnsi="Arial" w:cs="Arial"/>
        </w:rPr>
        <w:t>leção e iniciam seus cursos de Mestrado Profissional em Ensino na S</w:t>
      </w:r>
      <w:r>
        <w:rPr>
          <w:rFonts w:ascii="Arial" w:hAnsi="Arial" w:cs="Arial"/>
        </w:rPr>
        <w:t xml:space="preserve">aúde em 2013.1. Por outro lado, um terceiro professor em conclusão de estágio probatório deverá se submeter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seleção para mestrado acadêmico a ser iniciado em 2014.1. Em 2012 dois professores concluíram seus estágios pós-doutorais </w:t>
      </w:r>
      <w:r w:rsidR="001F4B6A">
        <w:rPr>
          <w:rFonts w:ascii="Arial" w:hAnsi="Arial" w:cs="Arial"/>
        </w:rPr>
        <w:t xml:space="preserve">na UNICAMP </w:t>
      </w:r>
      <w:r>
        <w:rPr>
          <w:rFonts w:ascii="Arial" w:hAnsi="Arial" w:cs="Arial"/>
        </w:rPr>
        <w:t xml:space="preserve">e fazem parte do grupo produtivo do DTG. O início de funcionamento do Laboratório de Pesquisa Clínica e Epidemiológica (PESQCLIN) do CCS proporcionará mais amplas possibilidades do desenvolvimento de Pesquisas pelo DTG. </w:t>
      </w:r>
    </w:p>
    <w:p w:rsidR="001F4B6A" w:rsidRDefault="001F4B6A" w:rsidP="00AE05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ao ensino de pós-graduação, o DTG tem uma dívida com a sociedade do estado do Rio Grande do Norte e deverá responder aos anseios desta sociedade, </w:t>
      </w:r>
      <w:r w:rsidRPr="001F4B6A">
        <w:rPr>
          <w:rFonts w:ascii="Arial" w:hAnsi="Arial" w:cs="Arial"/>
          <w:u w:val="single"/>
        </w:rPr>
        <w:t>ofertando um curso de especialização em gestação de alto risco</w:t>
      </w:r>
      <w:r>
        <w:rPr>
          <w:rFonts w:ascii="Arial" w:hAnsi="Arial" w:cs="Arial"/>
        </w:rPr>
        <w:t xml:space="preserve">, </w:t>
      </w:r>
      <w:r w:rsidR="009B614B">
        <w:rPr>
          <w:rFonts w:ascii="Arial" w:hAnsi="Arial" w:cs="Arial"/>
        </w:rPr>
        <w:t xml:space="preserve">no momento em organização, </w:t>
      </w:r>
      <w:r>
        <w:rPr>
          <w:rFonts w:ascii="Arial" w:hAnsi="Arial" w:cs="Arial"/>
        </w:rPr>
        <w:t>considerando ainda os nossos altos índices de morbidade e mortalidade materna</w:t>
      </w:r>
      <w:r w:rsidR="009B614B">
        <w:rPr>
          <w:rFonts w:ascii="Arial" w:hAnsi="Arial" w:cs="Arial"/>
        </w:rPr>
        <w:t>s</w:t>
      </w:r>
      <w:r w:rsidR="001C5328">
        <w:rPr>
          <w:rFonts w:ascii="Arial" w:hAnsi="Arial" w:cs="Arial"/>
        </w:rPr>
        <w:t xml:space="preserve"> no RN.</w:t>
      </w:r>
    </w:p>
    <w:p w:rsidR="00263AE2" w:rsidRDefault="009B614B" w:rsidP="00263A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Departamento de Tocog</w:t>
      </w:r>
      <w:r w:rsidR="00263AE2">
        <w:rPr>
          <w:rFonts w:ascii="Arial" w:hAnsi="Arial" w:cs="Arial"/>
        </w:rPr>
        <w:t xml:space="preserve">inecologia tem uma elevada importância </w:t>
      </w:r>
      <w:r>
        <w:rPr>
          <w:rFonts w:ascii="Arial" w:hAnsi="Arial" w:cs="Arial"/>
        </w:rPr>
        <w:t>na formação profissional médica do país.</w:t>
      </w:r>
      <w:r w:rsidR="00263AE2">
        <w:rPr>
          <w:rFonts w:ascii="Arial" w:hAnsi="Arial" w:cs="Arial"/>
        </w:rPr>
        <w:t xml:space="preserve">  O perfil do médico, até então delineado pelos órgãos de planejamento</w:t>
      </w:r>
      <w:r>
        <w:rPr>
          <w:rFonts w:ascii="Arial" w:hAnsi="Arial" w:cs="Arial"/>
        </w:rPr>
        <w:t>,</w:t>
      </w:r>
      <w:r w:rsidR="00263AE2">
        <w:rPr>
          <w:rFonts w:ascii="Arial" w:hAnsi="Arial" w:cs="Arial"/>
        </w:rPr>
        <w:t xml:space="preserve"> está voltado principalmente para a formação generalista onde as disciplinas ligadas </w:t>
      </w:r>
      <w:proofErr w:type="gramStart"/>
      <w:r w:rsidR="00263AE2">
        <w:rPr>
          <w:rFonts w:ascii="Arial" w:hAnsi="Arial" w:cs="Arial"/>
        </w:rPr>
        <w:t>a</w:t>
      </w:r>
      <w:proofErr w:type="gramEnd"/>
      <w:r w:rsidR="00263AE2">
        <w:rPr>
          <w:rFonts w:ascii="Arial" w:hAnsi="Arial" w:cs="Arial"/>
        </w:rPr>
        <w:t xml:space="preserve"> saúde materno-infantil e reprodutiva são fundamentais.</w:t>
      </w:r>
      <w:r w:rsidR="001F4B6A">
        <w:rPr>
          <w:rFonts w:ascii="Arial" w:hAnsi="Arial" w:cs="Arial"/>
        </w:rPr>
        <w:t xml:space="preserve"> </w:t>
      </w:r>
    </w:p>
    <w:p w:rsidR="00981DA5" w:rsidRPr="003F5160" w:rsidRDefault="00263AE2" w:rsidP="009B61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 mesma forma, dentro do novo proj</w:t>
      </w:r>
      <w:r w:rsidR="009B614B">
        <w:rPr>
          <w:rFonts w:ascii="Arial" w:hAnsi="Arial" w:cs="Arial"/>
        </w:rPr>
        <w:t xml:space="preserve">eto </w:t>
      </w:r>
      <w:r w:rsidR="001F4B6A">
        <w:rPr>
          <w:rFonts w:ascii="Arial" w:hAnsi="Arial" w:cs="Arial"/>
        </w:rPr>
        <w:t>pedagógico atual, o</w:t>
      </w:r>
      <w:r>
        <w:rPr>
          <w:rFonts w:ascii="Arial" w:hAnsi="Arial" w:cs="Arial"/>
        </w:rPr>
        <w:t>s</w:t>
      </w:r>
      <w:r w:rsidR="001F4B6A">
        <w:rPr>
          <w:rFonts w:ascii="Arial" w:hAnsi="Arial" w:cs="Arial"/>
        </w:rPr>
        <w:t xml:space="preserve"> módulos e </w:t>
      </w:r>
      <w:r>
        <w:rPr>
          <w:rFonts w:ascii="Arial" w:hAnsi="Arial" w:cs="Arial"/>
        </w:rPr>
        <w:t>disciplinas do D</w:t>
      </w:r>
      <w:r w:rsidR="009B614B">
        <w:rPr>
          <w:rFonts w:ascii="Arial" w:hAnsi="Arial" w:cs="Arial"/>
        </w:rPr>
        <w:t xml:space="preserve">TG </w:t>
      </w:r>
      <w:r w:rsidR="00E92E1E">
        <w:rPr>
          <w:rFonts w:ascii="Arial" w:hAnsi="Arial" w:cs="Arial"/>
        </w:rPr>
        <w:t>desempenh</w:t>
      </w:r>
      <w:r>
        <w:rPr>
          <w:rFonts w:ascii="Arial" w:hAnsi="Arial" w:cs="Arial"/>
        </w:rPr>
        <w:t>am um importante papel</w:t>
      </w:r>
      <w:r w:rsidR="001F4B6A">
        <w:rPr>
          <w:rFonts w:ascii="Arial" w:hAnsi="Arial" w:cs="Arial"/>
        </w:rPr>
        <w:t>,</w:t>
      </w:r>
      <w:r w:rsidR="00E92E1E">
        <w:rPr>
          <w:rFonts w:ascii="Arial" w:hAnsi="Arial" w:cs="Arial"/>
        </w:rPr>
        <w:t xml:space="preserve"> pois se enquadram em quase todos os módulos desse projeto, como importantes fundamentos para a formação médica.</w:t>
      </w:r>
      <w:r w:rsidR="001C5328">
        <w:rPr>
          <w:rFonts w:ascii="Arial" w:hAnsi="Arial" w:cs="Arial"/>
        </w:rPr>
        <w:t xml:space="preserve"> O alto conceito obtido pelo curso médico em avaliação do INEP deve-se em grande proporção ao ensino ofertado pelo DTG, mesmo enfrentando dificuldades. </w:t>
      </w:r>
      <w:r w:rsidR="00981DA5" w:rsidRPr="003F5160">
        <w:rPr>
          <w:rFonts w:ascii="Arial" w:hAnsi="Arial" w:cs="Arial"/>
        </w:rPr>
        <w:t xml:space="preserve">Vale </w:t>
      </w:r>
      <w:r w:rsidR="009B614B">
        <w:rPr>
          <w:rFonts w:ascii="Arial" w:hAnsi="Arial" w:cs="Arial"/>
        </w:rPr>
        <w:t xml:space="preserve">salientar </w:t>
      </w:r>
      <w:r w:rsidR="00981DA5" w:rsidRPr="003F5160">
        <w:rPr>
          <w:rFonts w:ascii="Arial" w:hAnsi="Arial" w:cs="Arial"/>
        </w:rPr>
        <w:t xml:space="preserve">que uma mudança </w:t>
      </w:r>
      <w:r w:rsidR="009B614B">
        <w:rPr>
          <w:rFonts w:ascii="Arial" w:hAnsi="Arial" w:cs="Arial"/>
        </w:rPr>
        <w:t>no curso médico,</w:t>
      </w:r>
      <w:r w:rsidR="001F4B6A">
        <w:rPr>
          <w:rFonts w:ascii="Arial" w:hAnsi="Arial" w:cs="Arial"/>
        </w:rPr>
        <w:t xml:space="preserve"> ora em discussão,</w:t>
      </w:r>
      <w:r w:rsidR="00981DA5" w:rsidRPr="003F5160">
        <w:rPr>
          <w:rFonts w:ascii="Arial" w:hAnsi="Arial" w:cs="Arial"/>
        </w:rPr>
        <w:t xml:space="preserve"> pode alterar es</w:t>
      </w:r>
      <w:r w:rsidR="009B614B">
        <w:rPr>
          <w:rFonts w:ascii="Arial" w:hAnsi="Arial" w:cs="Arial"/>
        </w:rPr>
        <w:t>t</w:t>
      </w:r>
      <w:r w:rsidR="00981DA5" w:rsidRPr="003F5160">
        <w:rPr>
          <w:rFonts w:ascii="Arial" w:hAnsi="Arial" w:cs="Arial"/>
        </w:rPr>
        <w:t>e plano de ação, com a perspectiva de criação da Faculdade de Medicina, uma Unidade Academia Especial</w:t>
      </w:r>
      <w:r w:rsidR="00E92E1E">
        <w:rPr>
          <w:rFonts w:ascii="Arial" w:hAnsi="Arial" w:cs="Arial"/>
        </w:rPr>
        <w:t>izada</w:t>
      </w:r>
      <w:r w:rsidR="009B614B">
        <w:rPr>
          <w:rFonts w:ascii="Arial" w:hAnsi="Arial" w:cs="Arial"/>
        </w:rPr>
        <w:t>,</w:t>
      </w:r>
      <w:r w:rsidR="001C5328">
        <w:rPr>
          <w:rFonts w:ascii="Arial" w:hAnsi="Arial" w:cs="Arial"/>
        </w:rPr>
        <w:t xml:space="preserve"> </w:t>
      </w:r>
      <w:r w:rsidR="00981DA5" w:rsidRPr="003F5160">
        <w:rPr>
          <w:rFonts w:ascii="Arial" w:hAnsi="Arial" w:cs="Arial"/>
        </w:rPr>
        <w:t xml:space="preserve">cujo projeto </w:t>
      </w:r>
      <w:r w:rsidR="009B614B">
        <w:rPr>
          <w:rFonts w:ascii="Arial" w:hAnsi="Arial" w:cs="Arial"/>
        </w:rPr>
        <w:t xml:space="preserve">vislumbra </w:t>
      </w:r>
      <w:r w:rsidR="00981DA5" w:rsidRPr="003F5160">
        <w:rPr>
          <w:rFonts w:ascii="Arial" w:hAnsi="Arial" w:cs="Arial"/>
        </w:rPr>
        <w:t xml:space="preserve">a desativação da estrutura departamental para permitir uma maior eficiência </w:t>
      </w:r>
      <w:r w:rsidR="00E92E1E">
        <w:rPr>
          <w:rFonts w:ascii="Arial" w:hAnsi="Arial" w:cs="Arial"/>
        </w:rPr>
        <w:t>do</w:t>
      </w:r>
      <w:r w:rsidR="00981DA5" w:rsidRPr="003F5160">
        <w:rPr>
          <w:rFonts w:ascii="Arial" w:hAnsi="Arial" w:cs="Arial"/>
        </w:rPr>
        <w:t xml:space="preserve"> ensino</w:t>
      </w:r>
      <w:r w:rsidR="009B614B">
        <w:rPr>
          <w:rFonts w:ascii="Arial" w:hAnsi="Arial" w:cs="Arial"/>
        </w:rPr>
        <w:t xml:space="preserve"> e maior facilidade gerencial</w:t>
      </w:r>
      <w:r w:rsidR="00981DA5" w:rsidRPr="003F5160">
        <w:rPr>
          <w:rFonts w:ascii="Arial" w:hAnsi="Arial" w:cs="Arial"/>
        </w:rPr>
        <w:t>.</w:t>
      </w:r>
    </w:p>
    <w:p w:rsidR="00EC3C68" w:rsidRPr="003F5160" w:rsidRDefault="00EC3C68">
      <w:pPr>
        <w:jc w:val="both"/>
        <w:rPr>
          <w:rFonts w:ascii="Arial" w:hAnsi="Arial" w:cs="Arial"/>
        </w:rPr>
      </w:pPr>
      <w:r w:rsidRPr="003F5160">
        <w:rPr>
          <w:rFonts w:ascii="Arial" w:hAnsi="Arial" w:cs="Arial"/>
        </w:rPr>
        <w:tab/>
        <w:t xml:space="preserve">Dessa forma, </w:t>
      </w:r>
      <w:r w:rsidR="009E19AA" w:rsidRPr="003F5160">
        <w:rPr>
          <w:rFonts w:ascii="Arial" w:hAnsi="Arial" w:cs="Arial"/>
        </w:rPr>
        <w:t xml:space="preserve">as </w:t>
      </w:r>
      <w:r w:rsidR="009E19AA">
        <w:rPr>
          <w:rFonts w:ascii="Arial" w:hAnsi="Arial" w:cs="Arial"/>
        </w:rPr>
        <w:t>atividades propostas neste plano visam</w:t>
      </w:r>
      <w:r w:rsidRPr="003F5160">
        <w:rPr>
          <w:rFonts w:ascii="Arial" w:hAnsi="Arial" w:cs="Arial"/>
        </w:rPr>
        <w:t xml:space="preserve"> tão somente melhorar e adequar </w:t>
      </w:r>
      <w:proofErr w:type="gramStart"/>
      <w:r w:rsidRPr="003F5160">
        <w:rPr>
          <w:rFonts w:ascii="Arial" w:hAnsi="Arial" w:cs="Arial"/>
        </w:rPr>
        <w:t>a</w:t>
      </w:r>
      <w:proofErr w:type="gramEnd"/>
      <w:r w:rsidRPr="003F5160">
        <w:rPr>
          <w:rFonts w:ascii="Arial" w:hAnsi="Arial" w:cs="Arial"/>
        </w:rPr>
        <w:t xml:space="preserve"> formação profissional de médicos e educadores, capazes de exercerem seus ofícios buscando a </w:t>
      </w:r>
      <w:r w:rsidR="009A1E96">
        <w:rPr>
          <w:rFonts w:ascii="Arial" w:hAnsi="Arial" w:cs="Arial"/>
        </w:rPr>
        <w:t xml:space="preserve">mais altos </w:t>
      </w:r>
      <w:r w:rsidRPr="003F5160">
        <w:rPr>
          <w:rFonts w:ascii="Arial" w:hAnsi="Arial" w:cs="Arial"/>
        </w:rPr>
        <w:t>n</w:t>
      </w:r>
      <w:r w:rsidR="00981DA5" w:rsidRPr="003F5160">
        <w:rPr>
          <w:rFonts w:ascii="Arial" w:hAnsi="Arial" w:cs="Arial"/>
        </w:rPr>
        <w:t>íveis de saúde e educa</w:t>
      </w:r>
      <w:r w:rsidRPr="003F5160">
        <w:rPr>
          <w:rFonts w:ascii="Arial" w:hAnsi="Arial" w:cs="Arial"/>
        </w:rPr>
        <w:t>ção do nosso povo.</w:t>
      </w:r>
    </w:p>
    <w:p w:rsidR="00EC3C68" w:rsidRDefault="00EC3C68">
      <w:pPr>
        <w:jc w:val="both"/>
        <w:rPr>
          <w:rFonts w:ascii="Arial" w:hAnsi="Arial" w:cs="Arial"/>
        </w:rPr>
      </w:pPr>
    </w:p>
    <w:p w:rsidR="00F00E33" w:rsidRPr="003F5160" w:rsidRDefault="00F00E33">
      <w:pPr>
        <w:jc w:val="both"/>
        <w:rPr>
          <w:rFonts w:ascii="Arial" w:hAnsi="Arial" w:cs="Arial"/>
        </w:rPr>
      </w:pPr>
    </w:p>
    <w:p w:rsidR="00EC3C68" w:rsidRPr="00F00E33" w:rsidRDefault="003D33E9">
      <w:pPr>
        <w:jc w:val="both"/>
        <w:rPr>
          <w:rFonts w:ascii="Arial" w:hAnsi="Arial" w:cs="Arial"/>
          <w:b/>
          <w:sz w:val="28"/>
          <w:szCs w:val="28"/>
        </w:rPr>
      </w:pPr>
      <w:r w:rsidRPr="00F00E33">
        <w:rPr>
          <w:rFonts w:ascii="Arial" w:hAnsi="Arial" w:cs="Arial"/>
          <w:b/>
          <w:sz w:val="28"/>
          <w:szCs w:val="28"/>
        </w:rPr>
        <w:t>AÇÕES E ATIVIDADES PARA O PRÓXIMO TRIÊNIO</w:t>
      </w:r>
    </w:p>
    <w:p w:rsidR="00223FA9" w:rsidRDefault="00223FA9">
      <w:pPr>
        <w:jc w:val="both"/>
        <w:rPr>
          <w:rFonts w:ascii="Arial" w:hAnsi="Arial" w:cs="Arial"/>
        </w:rPr>
      </w:pPr>
    </w:p>
    <w:p w:rsidR="00F00E33" w:rsidRPr="003F5160" w:rsidRDefault="00F00E33">
      <w:pPr>
        <w:jc w:val="both"/>
        <w:rPr>
          <w:rFonts w:ascii="Arial" w:hAnsi="Arial" w:cs="Arial"/>
        </w:rPr>
      </w:pPr>
    </w:p>
    <w:p w:rsidR="00EC3C68" w:rsidRDefault="00EC3C68">
      <w:pPr>
        <w:jc w:val="both"/>
        <w:rPr>
          <w:rFonts w:ascii="Arial" w:hAnsi="Arial" w:cs="Arial"/>
        </w:rPr>
      </w:pPr>
      <w:r w:rsidRPr="003F5160">
        <w:rPr>
          <w:rFonts w:ascii="Arial" w:hAnsi="Arial" w:cs="Arial"/>
        </w:rPr>
        <w:tab/>
        <w:t xml:space="preserve">Esse plano trienal </w:t>
      </w:r>
      <w:r w:rsidR="00223FA9">
        <w:rPr>
          <w:rFonts w:ascii="Arial" w:hAnsi="Arial" w:cs="Arial"/>
        </w:rPr>
        <w:t>contempla iniciativas e ações de grande</w:t>
      </w:r>
      <w:r w:rsidR="00EF1B43">
        <w:rPr>
          <w:rFonts w:ascii="Arial" w:hAnsi="Arial" w:cs="Arial"/>
        </w:rPr>
        <w:t xml:space="preserve"> significado</w:t>
      </w:r>
      <w:r w:rsidR="00223FA9">
        <w:rPr>
          <w:rFonts w:ascii="Arial" w:hAnsi="Arial" w:cs="Arial"/>
        </w:rPr>
        <w:t>,</w:t>
      </w:r>
      <w:r w:rsidR="00EF1B43">
        <w:rPr>
          <w:rFonts w:ascii="Arial" w:hAnsi="Arial" w:cs="Arial"/>
        </w:rPr>
        <w:t xml:space="preserve"> </w:t>
      </w:r>
      <w:r w:rsidR="00C165F2">
        <w:rPr>
          <w:rFonts w:ascii="Arial" w:hAnsi="Arial" w:cs="Arial"/>
        </w:rPr>
        <w:t>que devem ser desencadeadas ne</w:t>
      </w:r>
      <w:r w:rsidR="00C26DDB">
        <w:rPr>
          <w:rFonts w:ascii="Arial" w:hAnsi="Arial" w:cs="Arial"/>
        </w:rPr>
        <w:t>s</w:t>
      </w:r>
      <w:r w:rsidR="00C165F2">
        <w:rPr>
          <w:rFonts w:ascii="Arial" w:hAnsi="Arial" w:cs="Arial"/>
        </w:rPr>
        <w:t>tes</w:t>
      </w:r>
      <w:r w:rsidR="00C26DDB">
        <w:rPr>
          <w:rFonts w:ascii="Arial" w:hAnsi="Arial" w:cs="Arial"/>
        </w:rPr>
        <w:t xml:space="preserve"> próximos três anos,</w:t>
      </w:r>
      <w:r w:rsidR="00223FA9">
        <w:rPr>
          <w:rFonts w:ascii="Arial" w:hAnsi="Arial" w:cs="Arial"/>
        </w:rPr>
        <w:t xml:space="preserve"> </w:t>
      </w:r>
      <w:r w:rsidR="00EF1B43">
        <w:rPr>
          <w:rFonts w:ascii="Arial" w:hAnsi="Arial" w:cs="Arial"/>
        </w:rPr>
        <w:t xml:space="preserve">necessárias </w:t>
      </w:r>
      <w:r w:rsidR="00223FA9">
        <w:rPr>
          <w:rFonts w:ascii="Arial" w:hAnsi="Arial" w:cs="Arial"/>
        </w:rPr>
        <w:t xml:space="preserve">à oferta e </w:t>
      </w:r>
      <w:r w:rsidR="00EF1B43">
        <w:rPr>
          <w:rFonts w:ascii="Arial" w:hAnsi="Arial" w:cs="Arial"/>
        </w:rPr>
        <w:t>ao bom desempenho do DTG</w:t>
      </w:r>
      <w:r w:rsidRPr="003F5160">
        <w:rPr>
          <w:rFonts w:ascii="Arial" w:hAnsi="Arial" w:cs="Arial"/>
        </w:rPr>
        <w:t>:</w:t>
      </w:r>
    </w:p>
    <w:p w:rsidR="00223FA9" w:rsidRDefault="00223FA9">
      <w:pPr>
        <w:jc w:val="both"/>
        <w:rPr>
          <w:rFonts w:ascii="Arial" w:hAnsi="Arial" w:cs="Arial"/>
        </w:rPr>
      </w:pPr>
    </w:p>
    <w:p w:rsidR="003D33E9" w:rsidRDefault="00DC4697" w:rsidP="004421E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garantir a oferta de ensino com qualidade torna-se imprescindível a </w:t>
      </w:r>
      <w:r w:rsidR="009E19AA">
        <w:rPr>
          <w:rFonts w:ascii="Arial" w:hAnsi="Arial" w:cs="Arial"/>
        </w:rPr>
        <w:t>contratação</w:t>
      </w:r>
      <w:r w:rsidR="004421E0">
        <w:rPr>
          <w:rFonts w:ascii="Arial" w:hAnsi="Arial" w:cs="Arial"/>
        </w:rPr>
        <w:t xml:space="preserve"> de novos professores </w:t>
      </w:r>
      <w:r w:rsidR="00223FA9">
        <w:rPr>
          <w:rFonts w:ascii="Arial" w:hAnsi="Arial" w:cs="Arial"/>
        </w:rPr>
        <w:t xml:space="preserve">para o quadro permanente </w:t>
      </w:r>
      <w:r w:rsidR="004421E0">
        <w:rPr>
          <w:rFonts w:ascii="Arial" w:hAnsi="Arial" w:cs="Arial"/>
        </w:rPr>
        <w:t>de ginecologia e obstetrícia</w:t>
      </w:r>
      <w:r w:rsidR="00223FA9">
        <w:rPr>
          <w:rFonts w:ascii="Arial" w:hAnsi="Arial" w:cs="Arial"/>
        </w:rPr>
        <w:t>, no mínimo dois professores de 20h de obstetrícia (ou um DE) e um p</w:t>
      </w:r>
      <w:r w:rsidR="00C165F2">
        <w:rPr>
          <w:rFonts w:ascii="Arial" w:hAnsi="Arial" w:cs="Arial"/>
        </w:rPr>
        <w:t>rofessor de ginecologia de 20h, tendo por base o banco de equivalência.</w:t>
      </w:r>
    </w:p>
    <w:p w:rsidR="004421E0" w:rsidRPr="009E19AA" w:rsidRDefault="003D33E9" w:rsidP="009E19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lastRenderedPageBreak/>
        <w:t>Provável necessidade de professores substitutos durante as fase</w:t>
      </w:r>
      <w:r w:rsidR="0050749A" w:rsidRPr="009E19AA">
        <w:rPr>
          <w:rFonts w:ascii="Arial" w:hAnsi="Arial" w:cs="Arial"/>
        </w:rPr>
        <w:t>s</w:t>
      </w:r>
      <w:r w:rsidRPr="009E19AA">
        <w:rPr>
          <w:rFonts w:ascii="Arial" w:hAnsi="Arial" w:cs="Arial"/>
        </w:rPr>
        <w:t xml:space="preserve"> de redação de teses</w:t>
      </w:r>
      <w:r w:rsidR="00223FA9" w:rsidRPr="009E19AA">
        <w:rPr>
          <w:rFonts w:ascii="Arial" w:hAnsi="Arial" w:cs="Arial"/>
        </w:rPr>
        <w:t xml:space="preserve"> </w:t>
      </w:r>
      <w:r w:rsidR="0050749A" w:rsidRPr="009E19AA">
        <w:rPr>
          <w:rFonts w:ascii="Arial" w:hAnsi="Arial" w:cs="Arial"/>
        </w:rPr>
        <w:t>dos professores do quadro.</w:t>
      </w:r>
    </w:p>
    <w:p w:rsidR="00C26DDB" w:rsidRPr="009E19AA" w:rsidRDefault="00E92E1E" w:rsidP="009E19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 xml:space="preserve"> Introdução de novos conhecimentos e tecnologias nas técnicas de ensino e </w:t>
      </w:r>
      <w:r w:rsidR="00EF1B43" w:rsidRPr="009E19AA">
        <w:rPr>
          <w:rFonts w:ascii="Arial" w:hAnsi="Arial" w:cs="Arial"/>
        </w:rPr>
        <w:t>de avaliação do processo ensino</w:t>
      </w:r>
      <w:r w:rsidRPr="009E19AA">
        <w:rPr>
          <w:rFonts w:ascii="Arial" w:hAnsi="Arial" w:cs="Arial"/>
        </w:rPr>
        <w:t xml:space="preserve"> aprendizagem</w:t>
      </w:r>
      <w:r w:rsidR="00CD066F" w:rsidRPr="009E19AA">
        <w:rPr>
          <w:rFonts w:ascii="Arial" w:hAnsi="Arial" w:cs="Arial"/>
        </w:rPr>
        <w:t xml:space="preserve"> em saúde.</w:t>
      </w:r>
      <w:r w:rsidR="00223FA9" w:rsidRPr="009E19AA">
        <w:rPr>
          <w:rFonts w:ascii="Arial" w:hAnsi="Arial" w:cs="Arial"/>
        </w:rPr>
        <w:t xml:space="preserve"> </w:t>
      </w:r>
    </w:p>
    <w:p w:rsidR="00C26DDB" w:rsidRPr="009E19AA" w:rsidRDefault="004421E0" w:rsidP="009E19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 xml:space="preserve">Reestruturação do espaço físico do DTG com </w:t>
      </w:r>
      <w:r w:rsidR="00C26DDB" w:rsidRPr="009E19AA">
        <w:rPr>
          <w:rFonts w:ascii="Arial" w:hAnsi="Arial" w:cs="Arial"/>
        </w:rPr>
        <w:t>instalaç</w:t>
      </w:r>
      <w:r w:rsidR="0050749A" w:rsidRPr="009E19AA">
        <w:rPr>
          <w:rFonts w:ascii="Arial" w:hAnsi="Arial" w:cs="Arial"/>
        </w:rPr>
        <w:t xml:space="preserve">ão de salas para os professores e de um </w:t>
      </w:r>
      <w:proofErr w:type="gramStart"/>
      <w:r w:rsidR="0050749A" w:rsidRPr="009E19AA">
        <w:rPr>
          <w:rFonts w:ascii="Arial" w:hAnsi="Arial" w:cs="Arial"/>
        </w:rPr>
        <w:t>mini auditório</w:t>
      </w:r>
      <w:proofErr w:type="gramEnd"/>
      <w:r w:rsidR="0050749A" w:rsidRPr="009E19AA">
        <w:rPr>
          <w:rFonts w:ascii="Arial" w:hAnsi="Arial" w:cs="Arial"/>
        </w:rPr>
        <w:t xml:space="preserve"> (Auditório Professor </w:t>
      </w:r>
      <w:proofErr w:type="spellStart"/>
      <w:r w:rsidR="0050749A" w:rsidRPr="009E19AA">
        <w:rPr>
          <w:rFonts w:ascii="Arial" w:hAnsi="Arial" w:cs="Arial"/>
        </w:rPr>
        <w:t>Iaperi</w:t>
      </w:r>
      <w:proofErr w:type="spellEnd"/>
      <w:r w:rsidR="0050749A" w:rsidRPr="009E19AA">
        <w:rPr>
          <w:rFonts w:ascii="Arial" w:hAnsi="Arial" w:cs="Arial"/>
        </w:rPr>
        <w:t xml:space="preserve"> Araujo)</w:t>
      </w:r>
      <w:r w:rsidR="009E19AA" w:rsidRPr="009E19AA">
        <w:rPr>
          <w:rFonts w:ascii="Arial" w:hAnsi="Arial" w:cs="Arial"/>
        </w:rPr>
        <w:t>.</w:t>
      </w:r>
    </w:p>
    <w:p w:rsidR="00E92E1E" w:rsidRPr="009E19AA" w:rsidRDefault="00E92E1E" w:rsidP="009E19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 xml:space="preserve">Sistematização e produção de novos conhecimentos </w:t>
      </w:r>
      <w:r w:rsidR="00C26DDB" w:rsidRPr="009E19AA">
        <w:rPr>
          <w:rFonts w:ascii="Arial" w:hAnsi="Arial" w:cs="Arial"/>
        </w:rPr>
        <w:t>através do incentivo ao registro e realização de pesquisa</w:t>
      </w:r>
      <w:r w:rsidR="00C165F2" w:rsidRPr="009E19AA">
        <w:rPr>
          <w:rFonts w:ascii="Arial" w:hAnsi="Arial" w:cs="Arial"/>
        </w:rPr>
        <w:t>s</w:t>
      </w:r>
      <w:r w:rsidR="00C26DDB" w:rsidRPr="009E19AA">
        <w:rPr>
          <w:rFonts w:ascii="Arial" w:hAnsi="Arial" w:cs="Arial"/>
        </w:rPr>
        <w:t xml:space="preserve"> e de</w:t>
      </w:r>
      <w:r w:rsidR="00EF1B43" w:rsidRPr="009E19AA">
        <w:rPr>
          <w:rFonts w:ascii="Arial" w:hAnsi="Arial" w:cs="Arial"/>
        </w:rPr>
        <w:t xml:space="preserve"> </w:t>
      </w:r>
      <w:r w:rsidR="00C165F2" w:rsidRPr="009E19AA">
        <w:rPr>
          <w:rFonts w:ascii="Arial" w:hAnsi="Arial" w:cs="Arial"/>
        </w:rPr>
        <w:t xml:space="preserve">ações de </w:t>
      </w:r>
      <w:r w:rsidR="00EF1B43" w:rsidRPr="009E19AA">
        <w:rPr>
          <w:rFonts w:ascii="Arial" w:hAnsi="Arial" w:cs="Arial"/>
        </w:rPr>
        <w:t>extensão</w:t>
      </w:r>
      <w:r w:rsidR="00C165F2" w:rsidRPr="009E19AA">
        <w:rPr>
          <w:rFonts w:ascii="Arial" w:hAnsi="Arial" w:cs="Arial"/>
        </w:rPr>
        <w:t>, além</w:t>
      </w:r>
      <w:r w:rsidR="0050749A" w:rsidRPr="009E19AA">
        <w:rPr>
          <w:rFonts w:ascii="Arial" w:hAnsi="Arial" w:cs="Arial"/>
        </w:rPr>
        <w:t xml:space="preserve"> </w:t>
      </w:r>
      <w:r w:rsidR="00C165F2" w:rsidRPr="009E19AA">
        <w:rPr>
          <w:rFonts w:ascii="Arial" w:hAnsi="Arial" w:cs="Arial"/>
        </w:rPr>
        <w:t>d</w:t>
      </w:r>
      <w:r w:rsidR="0050749A" w:rsidRPr="009E19AA">
        <w:rPr>
          <w:rFonts w:ascii="Arial" w:hAnsi="Arial" w:cs="Arial"/>
        </w:rPr>
        <w:t xml:space="preserve">e publicação dos </w:t>
      </w:r>
      <w:r w:rsidR="00C165F2" w:rsidRPr="009E19AA">
        <w:rPr>
          <w:rFonts w:ascii="Arial" w:hAnsi="Arial" w:cs="Arial"/>
        </w:rPr>
        <w:t xml:space="preserve">novos </w:t>
      </w:r>
      <w:r w:rsidR="0050749A" w:rsidRPr="009E19AA">
        <w:rPr>
          <w:rFonts w:ascii="Arial" w:hAnsi="Arial" w:cs="Arial"/>
        </w:rPr>
        <w:t>conhecimentos gerados.</w:t>
      </w:r>
      <w:r w:rsidR="004421E0" w:rsidRPr="009E19AA">
        <w:rPr>
          <w:rFonts w:ascii="Arial" w:hAnsi="Arial" w:cs="Arial"/>
        </w:rPr>
        <w:t xml:space="preserve"> </w:t>
      </w:r>
    </w:p>
    <w:p w:rsidR="004421E0" w:rsidRPr="009E19AA" w:rsidRDefault="00C26DDB" w:rsidP="009E19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>Aument</w:t>
      </w:r>
      <w:r w:rsidR="004421E0" w:rsidRPr="009E19AA">
        <w:rPr>
          <w:rFonts w:ascii="Arial" w:hAnsi="Arial" w:cs="Arial"/>
        </w:rPr>
        <w:t xml:space="preserve">o </w:t>
      </w:r>
      <w:r w:rsidRPr="009E19AA">
        <w:rPr>
          <w:rFonts w:ascii="Arial" w:hAnsi="Arial" w:cs="Arial"/>
        </w:rPr>
        <w:t>do acervo de manequins para o Laboratório</w:t>
      </w:r>
      <w:r w:rsidR="004421E0" w:rsidRPr="009E19AA">
        <w:rPr>
          <w:rFonts w:ascii="Arial" w:hAnsi="Arial" w:cs="Arial"/>
        </w:rPr>
        <w:t xml:space="preserve"> de Habilidades Médicas;</w:t>
      </w:r>
    </w:p>
    <w:p w:rsidR="00E92E1E" w:rsidRPr="009E19AA" w:rsidRDefault="00EF1B43" w:rsidP="009E19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>Oferta de um</w:t>
      </w:r>
      <w:r w:rsidR="00E92E1E" w:rsidRPr="009E19AA">
        <w:rPr>
          <w:rFonts w:ascii="Arial" w:hAnsi="Arial" w:cs="Arial"/>
        </w:rPr>
        <w:t xml:space="preserve"> Curso de Especialização em</w:t>
      </w:r>
      <w:r w:rsidRPr="009E19AA">
        <w:rPr>
          <w:rFonts w:ascii="Arial" w:hAnsi="Arial" w:cs="Arial"/>
        </w:rPr>
        <w:t xml:space="preserve"> Gestação de Alto Risco</w:t>
      </w:r>
      <w:r w:rsidR="00E92E1E" w:rsidRPr="009E19AA">
        <w:rPr>
          <w:rFonts w:ascii="Arial" w:hAnsi="Arial" w:cs="Arial"/>
        </w:rPr>
        <w:t xml:space="preserve">, para </w:t>
      </w:r>
      <w:r w:rsidRPr="009E19AA">
        <w:rPr>
          <w:rFonts w:ascii="Arial" w:hAnsi="Arial" w:cs="Arial"/>
        </w:rPr>
        <w:t>médicos e enfermeiros do SUS estadual;</w:t>
      </w:r>
    </w:p>
    <w:p w:rsidR="00527BBC" w:rsidRPr="009E19AA" w:rsidRDefault="00EF1B43" w:rsidP="009E19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  <w:b/>
        </w:rPr>
        <w:t xml:space="preserve">Maior valorização e redefinição </w:t>
      </w:r>
      <w:r w:rsidR="00EC3C68" w:rsidRPr="009E19AA">
        <w:rPr>
          <w:rFonts w:ascii="Arial" w:hAnsi="Arial" w:cs="Arial"/>
          <w:b/>
        </w:rPr>
        <w:t>do papel Docente</w:t>
      </w:r>
      <w:r w:rsidR="00EC3C68" w:rsidRPr="009E19AA">
        <w:rPr>
          <w:rFonts w:ascii="Arial" w:hAnsi="Arial" w:cs="Arial"/>
        </w:rPr>
        <w:t xml:space="preserve"> dentro do espaço</w:t>
      </w:r>
      <w:r w:rsidRPr="009E19AA">
        <w:rPr>
          <w:rFonts w:ascii="Arial" w:hAnsi="Arial" w:cs="Arial"/>
        </w:rPr>
        <w:t xml:space="preserve"> hospitalar da Maternidade Escola Januário </w:t>
      </w:r>
      <w:proofErr w:type="spellStart"/>
      <w:r w:rsidRPr="009E19AA">
        <w:rPr>
          <w:rFonts w:ascii="Arial" w:hAnsi="Arial" w:cs="Arial"/>
        </w:rPr>
        <w:t>Cicco</w:t>
      </w:r>
      <w:proofErr w:type="spellEnd"/>
      <w:r w:rsidRPr="009E19AA">
        <w:rPr>
          <w:rFonts w:ascii="Arial" w:hAnsi="Arial" w:cs="Arial"/>
        </w:rPr>
        <w:t xml:space="preserve">, o que </w:t>
      </w:r>
      <w:r w:rsidR="004421E0" w:rsidRPr="009E19AA">
        <w:rPr>
          <w:rFonts w:ascii="Arial" w:hAnsi="Arial" w:cs="Arial"/>
        </w:rPr>
        <w:t xml:space="preserve">se espera </w:t>
      </w:r>
      <w:r w:rsidR="009E19AA" w:rsidRPr="009E19AA">
        <w:rPr>
          <w:rFonts w:ascii="Arial" w:hAnsi="Arial" w:cs="Arial"/>
        </w:rPr>
        <w:t xml:space="preserve">que </w:t>
      </w:r>
      <w:r w:rsidR="004421E0" w:rsidRPr="009E19AA">
        <w:rPr>
          <w:rFonts w:ascii="Arial" w:hAnsi="Arial" w:cs="Arial"/>
        </w:rPr>
        <w:t xml:space="preserve">seja </w:t>
      </w:r>
      <w:r w:rsidRPr="009E19AA">
        <w:rPr>
          <w:rFonts w:ascii="Arial" w:hAnsi="Arial" w:cs="Arial"/>
        </w:rPr>
        <w:t xml:space="preserve">fortalecido com a </w:t>
      </w:r>
      <w:r w:rsidR="005A0333" w:rsidRPr="009E19AA">
        <w:rPr>
          <w:rFonts w:ascii="Arial" w:hAnsi="Arial" w:cs="Arial"/>
        </w:rPr>
        <w:t>introdução</w:t>
      </w:r>
      <w:r w:rsidR="0050749A" w:rsidRPr="009E19AA">
        <w:rPr>
          <w:rFonts w:ascii="Arial" w:hAnsi="Arial" w:cs="Arial"/>
        </w:rPr>
        <w:t xml:space="preserve"> pelo MEC/MS da Empresa Brasilei</w:t>
      </w:r>
      <w:r w:rsidR="005A0333" w:rsidRPr="009E19AA">
        <w:rPr>
          <w:rFonts w:ascii="Arial" w:hAnsi="Arial" w:cs="Arial"/>
        </w:rPr>
        <w:t>ra</w:t>
      </w:r>
      <w:r w:rsidR="00E92E1E" w:rsidRPr="009E19AA">
        <w:rPr>
          <w:rFonts w:ascii="Arial" w:hAnsi="Arial" w:cs="Arial"/>
        </w:rPr>
        <w:t xml:space="preserve"> </w:t>
      </w:r>
      <w:r w:rsidR="00527BBC" w:rsidRPr="009E19AA">
        <w:rPr>
          <w:rFonts w:ascii="Arial" w:hAnsi="Arial" w:cs="Arial"/>
          <w:shd w:val="clear" w:color="auto" w:fill="FFFFFF"/>
        </w:rPr>
        <w:t>de</w:t>
      </w:r>
      <w:proofErr w:type="gramStart"/>
      <w:r w:rsidR="00527BBC" w:rsidRPr="009E19AA">
        <w:rPr>
          <w:rFonts w:ascii="Arial" w:hAnsi="Arial" w:cs="Arial"/>
          <w:shd w:val="clear" w:color="auto" w:fill="FFFFFF"/>
        </w:rPr>
        <w:t xml:space="preserve">  </w:t>
      </w:r>
      <w:proofErr w:type="gramEnd"/>
      <w:r w:rsidR="00527BBC" w:rsidRPr="009E19AA">
        <w:rPr>
          <w:rFonts w:ascii="Arial" w:hAnsi="Arial" w:cs="Arial"/>
          <w:shd w:val="clear" w:color="auto" w:fill="FFFFFF"/>
        </w:rPr>
        <w:t>Serviços Hospitalares (EBSERH)</w:t>
      </w:r>
      <w:r w:rsidR="00527BBC" w:rsidRPr="009E19AA">
        <w:rPr>
          <w:rFonts w:ascii="Arial" w:hAnsi="Arial" w:cs="Arial"/>
        </w:rPr>
        <w:t xml:space="preserve"> </w:t>
      </w:r>
    </w:p>
    <w:p w:rsidR="00E92E1E" w:rsidRPr="009E19AA" w:rsidRDefault="00E92E1E" w:rsidP="009E19AA">
      <w:pPr>
        <w:numPr>
          <w:ilvl w:val="0"/>
          <w:numId w:val="1"/>
        </w:numPr>
        <w:tabs>
          <w:tab w:val="num" w:pos="1134"/>
        </w:tabs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 xml:space="preserve"> </w:t>
      </w:r>
      <w:r w:rsidR="00527BBC" w:rsidRPr="009E19AA">
        <w:rPr>
          <w:rFonts w:ascii="Arial" w:hAnsi="Arial" w:cs="Arial"/>
        </w:rPr>
        <w:t>Maior i</w:t>
      </w:r>
      <w:r w:rsidRPr="009E19AA">
        <w:rPr>
          <w:rFonts w:ascii="Arial" w:hAnsi="Arial" w:cs="Arial"/>
        </w:rPr>
        <w:t xml:space="preserve">nserção do aluno de </w:t>
      </w:r>
      <w:r w:rsidR="00C26DDB" w:rsidRPr="009E19AA">
        <w:rPr>
          <w:rFonts w:ascii="Arial" w:hAnsi="Arial" w:cs="Arial"/>
        </w:rPr>
        <w:t xml:space="preserve">obstetrícia e ginecologia </w:t>
      </w:r>
      <w:r w:rsidRPr="009E19AA">
        <w:rPr>
          <w:rFonts w:ascii="Arial" w:hAnsi="Arial" w:cs="Arial"/>
        </w:rPr>
        <w:t xml:space="preserve">na rede </w:t>
      </w:r>
      <w:r w:rsidR="0050749A" w:rsidRPr="009E19AA">
        <w:rPr>
          <w:rFonts w:ascii="Arial" w:hAnsi="Arial" w:cs="Arial"/>
        </w:rPr>
        <w:t xml:space="preserve">básica do </w:t>
      </w:r>
      <w:r w:rsidRPr="009E19AA">
        <w:rPr>
          <w:rFonts w:ascii="Arial" w:hAnsi="Arial" w:cs="Arial"/>
        </w:rPr>
        <w:t>SUS</w:t>
      </w:r>
      <w:proofErr w:type="gramStart"/>
      <w:r w:rsidR="00C26DDB" w:rsidRPr="009E19AA">
        <w:rPr>
          <w:rFonts w:ascii="Arial" w:hAnsi="Arial" w:cs="Arial"/>
        </w:rPr>
        <w:t xml:space="preserve"> </w:t>
      </w:r>
      <w:r w:rsidR="009E19AA">
        <w:rPr>
          <w:rFonts w:ascii="Arial" w:hAnsi="Arial" w:cs="Arial"/>
        </w:rPr>
        <w:t xml:space="preserve">   </w:t>
      </w:r>
      <w:proofErr w:type="gramEnd"/>
      <w:r w:rsidR="00C26DDB" w:rsidRPr="009E19AA">
        <w:rPr>
          <w:rFonts w:ascii="Arial" w:hAnsi="Arial" w:cs="Arial"/>
        </w:rPr>
        <w:t>para a prática da atenção primária.</w:t>
      </w:r>
      <w:r w:rsidRPr="009E19AA">
        <w:rPr>
          <w:rFonts w:ascii="Arial" w:hAnsi="Arial" w:cs="Arial"/>
        </w:rPr>
        <w:t xml:space="preserve"> </w:t>
      </w:r>
    </w:p>
    <w:p w:rsidR="00527BBC" w:rsidRPr="009E19AA" w:rsidRDefault="009E19AA" w:rsidP="009E19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BBC" w:rsidRPr="009E19AA">
        <w:rPr>
          <w:rFonts w:ascii="Arial" w:hAnsi="Arial" w:cs="Arial"/>
        </w:rPr>
        <w:t>Participação de seus professores em colegiados superiores.</w:t>
      </w:r>
    </w:p>
    <w:p w:rsidR="0050749A" w:rsidRDefault="009E19AA" w:rsidP="009E19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749A" w:rsidRPr="009E19AA">
        <w:rPr>
          <w:rFonts w:ascii="Arial" w:hAnsi="Arial" w:cs="Arial"/>
        </w:rPr>
        <w:t>Realização de doutorado interinstitucional no último ano do triê</w:t>
      </w:r>
      <w:r w:rsidR="00C165F2" w:rsidRPr="009E19AA">
        <w:rPr>
          <w:rFonts w:ascii="Arial" w:hAnsi="Arial" w:cs="Arial"/>
        </w:rPr>
        <w:t>nio a fim de titular os mestres ou até, levando-se em consideração a qualificação docente progressiva dos professores do curso médico, a criação de um programa de pós-graduação na área médica, no qual se incluam os professores do DTG.</w:t>
      </w:r>
    </w:p>
    <w:p w:rsidR="009E19AA" w:rsidRDefault="009E19AA" w:rsidP="009E19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</w:t>
      </w:r>
      <w:r w:rsidR="004421E0" w:rsidRPr="009E19AA">
        <w:rPr>
          <w:rFonts w:ascii="Arial" w:hAnsi="Arial" w:cs="Arial"/>
        </w:rPr>
        <w:t xml:space="preserve">paração para mudanças curriculares e pedagógicas com a </w:t>
      </w:r>
      <w:r w:rsidR="00C26DDB" w:rsidRPr="009E19AA">
        <w:rPr>
          <w:rFonts w:ascii="Arial" w:hAnsi="Arial" w:cs="Arial"/>
        </w:rPr>
        <w:t xml:space="preserve">prevista </w:t>
      </w:r>
      <w:r w:rsidR="0050749A" w:rsidRPr="009E19AA">
        <w:rPr>
          <w:rFonts w:ascii="Arial" w:hAnsi="Arial" w:cs="Arial"/>
        </w:rPr>
        <w:t xml:space="preserve">     </w:t>
      </w:r>
      <w:r w:rsidR="00C165F2" w:rsidRPr="009E19AA">
        <w:rPr>
          <w:rFonts w:ascii="Arial" w:hAnsi="Arial" w:cs="Arial"/>
        </w:rPr>
        <w:t xml:space="preserve">     </w:t>
      </w:r>
      <w:r w:rsidR="00DC4697" w:rsidRPr="009E19AA">
        <w:rPr>
          <w:rFonts w:ascii="Arial" w:hAnsi="Arial" w:cs="Arial"/>
        </w:rPr>
        <w:t xml:space="preserve">   </w:t>
      </w:r>
      <w:r w:rsidR="004421E0" w:rsidRPr="009E19AA">
        <w:rPr>
          <w:rFonts w:ascii="Arial" w:hAnsi="Arial" w:cs="Arial"/>
        </w:rPr>
        <w:t>criação da Faculdade de Medicina como uma Unidade Acadêmica Especial</w:t>
      </w:r>
      <w:r w:rsidR="00C26DDB" w:rsidRPr="009E19AA">
        <w:rPr>
          <w:rFonts w:ascii="Arial" w:hAnsi="Arial" w:cs="Arial"/>
        </w:rPr>
        <w:t>izada.</w:t>
      </w:r>
    </w:p>
    <w:p w:rsidR="0050749A" w:rsidRPr="009E19AA" w:rsidRDefault="009E19AA" w:rsidP="009E19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E19AA">
        <w:rPr>
          <w:rFonts w:ascii="Arial" w:hAnsi="Arial" w:cs="Arial"/>
        </w:rPr>
        <w:t xml:space="preserve">Busca da efetivação </w:t>
      </w:r>
      <w:r w:rsidR="00CD066F" w:rsidRPr="009E19AA">
        <w:rPr>
          <w:rFonts w:ascii="Arial" w:hAnsi="Arial" w:cs="Arial"/>
        </w:rPr>
        <w:t>a efetivação</w:t>
      </w:r>
      <w:r w:rsidR="00C165F2" w:rsidRPr="009E19AA">
        <w:rPr>
          <w:rFonts w:ascii="Arial" w:hAnsi="Arial" w:cs="Arial"/>
        </w:rPr>
        <w:t xml:space="preserve"> de</w:t>
      </w:r>
      <w:proofErr w:type="gramStart"/>
      <w:r w:rsidR="00C165F2" w:rsidRPr="009E19AA">
        <w:rPr>
          <w:rFonts w:ascii="Arial" w:hAnsi="Arial" w:cs="Arial"/>
        </w:rPr>
        <w:t xml:space="preserve"> </w:t>
      </w:r>
      <w:r w:rsidR="0050749A" w:rsidRPr="009E19AA">
        <w:rPr>
          <w:rFonts w:ascii="Arial" w:hAnsi="Arial" w:cs="Arial"/>
        </w:rPr>
        <w:t xml:space="preserve"> </w:t>
      </w:r>
      <w:proofErr w:type="gramEnd"/>
      <w:r w:rsidR="0050749A" w:rsidRPr="009E19AA">
        <w:rPr>
          <w:rFonts w:ascii="Arial" w:hAnsi="Arial" w:cs="Arial"/>
        </w:rPr>
        <w:t xml:space="preserve">convênios </w:t>
      </w:r>
      <w:r w:rsidR="00C165F2" w:rsidRPr="009E19AA">
        <w:rPr>
          <w:rFonts w:ascii="Arial" w:hAnsi="Arial" w:cs="Arial"/>
        </w:rPr>
        <w:t xml:space="preserve">nacionais e </w:t>
      </w:r>
      <w:r w:rsidR="0050749A" w:rsidRPr="009E19AA">
        <w:rPr>
          <w:rFonts w:ascii="Arial" w:hAnsi="Arial" w:cs="Arial"/>
        </w:rPr>
        <w:t xml:space="preserve">internacionais com vistas a maior e melhor qualificação docente e </w:t>
      </w:r>
      <w:r w:rsidR="00C165F2" w:rsidRPr="009E19AA">
        <w:rPr>
          <w:rFonts w:ascii="Arial" w:hAnsi="Arial" w:cs="Arial"/>
        </w:rPr>
        <w:t xml:space="preserve">melhor formação </w:t>
      </w:r>
      <w:r w:rsidR="00CD066F" w:rsidRPr="009E19AA">
        <w:rPr>
          <w:rFonts w:ascii="Arial" w:hAnsi="Arial" w:cs="Arial"/>
        </w:rPr>
        <w:t>discente, assim como, o incentivo ao Programa Ciência sem Fronteiras.</w:t>
      </w:r>
    </w:p>
    <w:p w:rsidR="00223FA9" w:rsidRPr="003F5160" w:rsidRDefault="00223FA9" w:rsidP="004421E0">
      <w:pPr>
        <w:ind w:left="705"/>
        <w:jc w:val="both"/>
        <w:rPr>
          <w:rFonts w:ascii="Arial" w:hAnsi="Arial" w:cs="Arial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36"/>
          <w:szCs w:val="29"/>
        </w:rPr>
      </w:pPr>
    </w:p>
    <w:p w:rsidR="00EC3C68" w:rsidRPr="000F210C" w:rsidRDefault="00BE0E9E">
      <w:pPr>
        <w:jc w:val="both"/>
        <w:rPr>
          <w:rFonts w:ascii="Arial" w:hAnsi="Arial" w:cs="Arial"/>
          <w:b/>
          <w:bCs/>
          <w:sz w:val="36"/>
          <w:szCs w:val="29"/>
        </w:rPr>
      </w:pPr>
      <w:r>
        <w:rPr>
          <w:rFonts w:ascii="Arial" w:hAnsi="Arial" w:cs="Arial"/>
          <w:b/>
          <w:bCs/>
          <w:sz w:val="36"/>
          <w:szCs w:val="29"/>
        </w:rPr>
        <w:t>2. OBJETIVO DO PLANO</w:t>
      </w:r>
    </w:p>
    <w:p w:rsidR="00F00E33" w:rsidRDefault="00F00E33" w:rsidP="00C165F2">
      <w:pPr>
        <w:jc w:val="both"/>
        <w:rPr>
          <w:rFonts w:ascii="Arial" w:hAnsi="Arial" w:cs="Arial"/>
          <w:b/>
          <w:bCs/>
          <w:sz w:val="28"/>
          <w:szCs w:val="19"/>
        </w:rPr>
      </w:pPr>
    </w:p>
    <w:p w:rsidR="00F00E33" w:rsidRDefault="00F00E33" w:rsidP="00C165F2">
      <w:pPr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Pr="003F5160" w:rsidRDefault="00EC3C68" w:rsidP="00C165F2">
      <w:pPr>
        <w:jc w:val="both"/>
        <w:rPr>
          <w:rFonts w:ascii="Arial" w:hAnsi="Arial" w:cs="Arial"/>
          <w:b/>
          <w:bCs/>
        </w:rPr>
      </w:pPr>
      <w:r w:rsidRPr="000F210C">
        <w:rPr>
          <w:rFonts w:ascii="Arial" w:hAnsi="Arial" w:cs="Arial"/>
          <w:b/>
          <w:bCs/>
          <w:sz w:val="28"/>
          <w:szCs w:val="19"/>
        </w:rPr>
        <w:tab/>
      </w:r>
      <w:r w:rsidR="00C165F2">
        <w:rPr>
          <w:rFonts w:ascii="Arial" w:hAnsi="Arial" w:cs="Arial"/>
          <w:b/>
          <w:bCs/>
        </w:rPr>
        <w:t xml:space="preserve">Este Plano tem por objetivo se constituir num referencial indicativo dos rumos </w:t>
      </w:r>
      <w:r w:rsidR="00CD066F">
        <w:rPr>
          <w:rFonts w:ascii="Arial" w:hAnsi="Arial" w:cs="Arial"/>
          <w:b/>
          <w:bCs/>
        </w:rPr>
        <w:t xml:space="preserve">futuros </w:t>
      </w:r>
      <w:r w:rsidR="00C165F2">
        <w:rPr>
          <w:rFonts w:ascii="Arial" w:hAnsi="Arial" w:cs="Arial"/>
          <w:b/>
          <w:bCs/>
        </w:rPr>
        <w:t>do DTG, além de servir de base as ações do mesmo.</w:t>
      </w:r>
    </w:p>
    <w:p w:rsidR="00EC3C68" w:rsidRDefault="00EC3C68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F00E33" w:rsidRPr="000F210C" w:rsidRDefault="00F00E33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Pr="009E19AA" w:rsidRDefault="00EC3C68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9E19AA">
        <w:rPr>
          <w:rFonts w:ascii="Arial" w:hAnsi="Arial" w:cs="Arial"/>
          <w:b/>
          <w:bCs/>
          <w:sz w:val="36"/>
          <w:szCs w:val="36"/>
        </w:rPr>
        <w:t>3. LINHAS PRIORITÁRIAS DE AÇÃO</w:t>
      </w:r>
    </w:p>
    <w:p w:rsidR="00EC3C68" w:rsidRDefault="00EC3C68">
      <w:pPr>
        <w:jc w:val="both"/>
        <w:rPr>
          <w:rFonts w:ascii="Arial" w:hAnsi="Arial" w:cs="Arial"/>
          <w:b/>
          <w:bCs/>
          <w:sz w:val="28"/>
          <w:szCs w:val="23"/>
        </w:rPr>
      </w:pPr>
    </w:p>
    <w:p w:rsidR="00F00E33" w:rsidRPr="000F210C" w:rsidRDefault="00F00E33">
      <w:pPr>
        <w:jc w:val="both"/>
        <w:rPr>
          <w:rFonts w:ascii="Arial" w:hAnsi="Arial" w:cs="Arial"/>
          <w:b/>
          <w:bCs/>
          <w:sz w:val="28"/>
          <w:szCs w:val="23"/>
        </w:rPr>
      </w:pPr>
    </w:p>
    <w:p w:rsidR="00EC3C68" w:rsidRPr="00F00E33" w:rsidRDefault="00EC3C6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F210C">
        <w:rPr>
          <w:rFonts w:ascii="Arial" w:hAnsi="Arial" w:cs="Arial"/>
          <w:b/>
          <w:bCs/>
          <w:sz w:val="28"/>
          <w:szCs w:val="23"/>
        </w:rPr>
        <w:tab/>
      </w:r>
      <w:r w:rsidRPr="00F00E33">
        <w:rPr>
          <w:rFonts w:ascii="Arial" w:hAnsi="Arial" w:cs="Arial"/>
          <w:b/>
          <w:bCs/>
          <w:sz w:val="28"/>
          <w:szCs w:val="28"/>
        </w:rPr>
        <w:t>3.1.</w:t>
      </w:r>
      <w:r w:rsidR="009E19AA" w:rsidRPr="00F00E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00E33">
        <w:rPr>
          <w:rFonts w:ascii="Arial" w:hAnsi="Arial" w:cs="Arial"/>
          <w:b/>
          <w:bCs/>
          <w:sz w:val="28"/>
          <w:szCs w:val="28"/>
        </w:rPr>
        <w:t>ENSINO DE GRADUAÇÃO</w:t>
      </w:r>
    </w:p>
    <w:p w:rsidR="00DC4697" w:rsidRDefault="00DC4697">
      <w:pPr>
        <w:jc w:val="both"/>
        <w:rPr>
          <w:rFonts w:ascii="Arial" w:hAnsi="Arial" w:cs="Arial"/>
          <w:bCs/>
        </w:rPr>
      </w:pPr>
    </w:p>
    <w:p w:rsidR="00F00E33" w:rsidRPr="009E19AA" w:rsidRDefault="00F00E33">
      <w:pPr>
        <w:jc w:val="both"/>
        <w:rPr>
          <w:rFonts w:ascii="Arial" w:hAnsi="Arial" w:cs="Arial"/>
          <w:bCs/>
        </w:rPr>
      </w:pPr>
    </w:p>
    <w:p w:rsidR="001041C1" w:rsidRPr="009E19AA" w:rsidRDefault="001041C1" w:rsidP="00DC4697">
      <w:pPr>
        <w:pStyle w:val="PargrafodaLista"/>
        <w:numPr>
          <w:ilvl w:val="2"/>
          <w:numId w:val="8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lastRenderedPageBreak/>
        <w:t xml:space="preserve">  </w:t>
      </w:r>
      <w:r w:rsidR="009E19AA" w:rsidRPr="009E19AA">
        <w:rPr>
          <w:rFonts w:ascii="Arial" w:hAnsi="Arial" w:cs="Arial"/>
        </w:rPr>
        <w:t>OFERTA DE 04 MÓDULOS OBRIGATÓRIOS</w:t>
      </w:r>
    </w:p>
    <w:p w:rsidR="00EC3C68" w:rsidRPr="009E19AA" w:rsidRDefault="00DC4697" w:rsidP="00DC4697">
      <w:pPr>
        <w:pStyle w:val="PargrafodaLista"/>
        <w:numPr>
          <w:ilvl w:val="2"/>
          <w:numId w:val="8"/>
        </w:numPr>
        <w:jc w:val="both"/>
        <w:rPr>
          <w:rFonts w:ascii="Arial" w:hAnsi="Arial" w:cs="Arial"/>
        </w:rPr>
      </w:pPr>
      <w:r w:rsidRPr="009E19AA">
        <w:rPr>
          <w:rFonts w:ascii="Arial" w:hAnsi="Arial" w:cs="Arial"/>
        </w:rPr>
        <w:t xml:space="preserve">  </w:t>
      </w:r>
      <w:r w:rsidR="008C24A5" w:rsidRPr="009E19AA">
        <w:rPr>
          <w:rFonts w:ascii="Arial" w:hAnsi="Arial" w:cs="Arial"/>
        </w:rPr>
        <w:t>OFERTA DE 01 DISCIPLINA OPCIONAL</w:t>
      </w:r>
    </w:p>
    <w:p w:rsidR="001041C1" w:rsidRPr="009E19AA" w:rsidRDefault="009E19AA" w:rsidP="009E19AA">
      <w:pPr>
        <w:pStyle w:val="PargrafodaLista"/>
        <w:numPr>
          <w:ilvl w:val="2"/>
          <w:numId w:val="8"/>
        </w:numPr>
        <w:jc w:val="both"/>
        <w:rPr>
          <w:rFonts w:ascii="Arial" w:hAnsi="Arial" w:cs="Arial"/>
          <w:bCs/>
        </w:rPr>
      </w:pPr>
      <w:r w:rsidRPr="009E19AA">
        <w:rPr>
          <w:rFonts w:ascii="Arial" w:hAnsi="Arial" w:cs="Arial"/>
        </w:rPr>
        <w:t xml:space="preserve">  ACOMP</w:t>
      </w:r>
      <w:r w:rsidR="00EC3C68" w:rsidRPr="009E19AA">
        <w:rPr>
          <w:rFonts w:ascii="Arial" w:hAnsi="Arial" w:cs="Arial"/>
        </w:rPr>
        <w:t xml:space="preserve">ANHAMENTO EM TEMPO INTEGRAL </w:t>
      </w:r>
      <w:r w:rsidRPr="009E19AA">
        <w:rPr>
          <w:rFonts w:ascii="Arial" w:hAnsi="Arial" w:cs="Arial"/>
        </w:rPr>
        <w:t>DOS ESTÁGIOS</w:t>
      </w:r>
      <w:r w:rsidR="00EC3C68" w:rsidRPr="009E19AA">
        <w:rPr>
          <w:rFonts w:ascii="Arial" w:hAnsi="Arial" w:cs="Arial"/>
        </w:rPr>
        <w:t xml:space="preserve"> </w:t>
      </w:r>
      <w:r w:rsidR="00DC4697" w:rsidRPr="009E19AA">
        <w:rPr>
          <w:rFonts w:ascii="Arial" w:hAnsi="Arial" w:cs="Arial"/>
        </w:rPr>
        <w:t xml:space="preserve">     </w:t>
      </w:r>
      <w:r w:rsidRPr="009E19AA">
        <w:rPr>
          <w:rFonts w:ascii="Arial" w:hAnsi="Arial" w:cs="Arial"/>
        </w:rPr>
        <w:t xml:space="preserve"> </w:t>
      </w:r>
      <w:r w:rsidR="00EC3C68" w:rsidRPr="009E19AA">
        <w:rPr>
          <w:rFonts w:ascii="Arial" w:hAnsi="Arial" w:cs="Arial"/>
        </w:rPr>
        <w:t>SUPERVISIONADO</w:t>
      </w:r>
      <w:r w:rsidRPr="009E19AA">
        <w:rPr>
          <w:rFonts w:ascii="Arial" w:hAnsi="Arial" w:cs="Arial"/>
        </w:rPr>
        <w:t>S</w:t>
      </w:r>
    </w:p>
    <w:p w:rsidR="001041C1" w:rsidRPr="009E19AA" w:rsidRDefault="009E19AA" w:rsidP="009E19AA">
      <w:pPr>
        <w:pStyle w:val="PargrafodaLista"/>
        <w:numPr>
          <w:ilvl w:val="2"/>
          <w:numId w:val="8"/>
        </w:numPr>
        <w:jc w:val="both"/>
        <w:rPr>
          <w:rFonts w:ascii="Arial" w:hAnsi="Arial" w:cs="Arial"/>
          <w:bCs/>
        </w:rPr>
      </w:pPr>
      <w:r w:rsidRPr="009E19AA">
        <w:rPr>
          <w:rFonts w:ascii="Arial" w:hAnsi="Arial" w:cs="Arial"/>
        </w:rPr>
        <w:t>MODERN</w:t>
      </w:r>
      <w:r w:rsidR="001041C1" w:rsidRPr="009E19AA">
        <w:rPr>
          <w:rFonts w:ascii="Arial" w:hAnsi="Arial" w:cs="Arial"/>
        </w:rPr>
        <w:t>IZAÇÃO DAS TÉCNICAS DE ENSINO E AVALIAÇÃO</w:t>
      </w:r>
      <w:r w:rsidR="00CD066F" w:rsidRPr="009E19AA">
        <w:rPr>
          <w:rFonts w:ascii="Arial" w:hAnsi="Arial" w:cs="Arial"/>
        </w:rPr>
        <w:t>.</w:t>
      </w:r>
    </w:p>
    <w:p w:rsidR="00DC4697" w:rsidRPr="009E19AA" w:rsidRDefault="009E19AA" w:rsidP="009E19AA">
      <w:pPr>
        <w:pStyle w:val="PargrafodaLista"/>
        <w:numPr>
          <w:ilvl w:val="2"/>
          <w:numId w:val="8"/>
        </w:numPr>
        <w:jc w:val="both"/>
        <w:rPr>
          <w:rFonts w:ascii="Arial" w:hAnsi="Arial" w:cs="Arial"/>
          <w:bCs/>
        </w:rPr>
      </w:pPr>
      <w:r w:rsidRPr="009E19AA">
        <w:rPr>
          <w:rFonts w:ascii="Arial" w:hAnsi="Arial" w:cs="Arial"/>
        </w:rPr>
        <w:t>PARTICIPAÇÃO DOCENTE ATIVA NOS GRUPOS E COLEGIADO QUE PLANEJAM E APERFEIÇOAM A OFERTA DO CURSO DE MEDICINA</w:t>
      </w:r>
      <w:r w:rsidR="00DC4697" w:rsidRPr="009E19AA">
        <w:rPr>
          <w:rFonts w:ascii="Arial" w:hAnsi="Arial" w:cs="Arial"/>
        </w:rPr>
        <w:t>.</w:t>
      </w:r>
    </w:p>
    <w:p w:rsidR="00F00E33" w:rsidRPr="00CD066F" w:rsidRDefault="00F00E33" w:rsidP="00CD066F">
      <w:pPr>
        <w:jc w:val="both"/>
        <w:rPr>
          <w:rFonts w:ascii="Arial" w:hAnsi="Arial" w:cs="Arial"/>
          <w:b/>
          <w:bCs/>
        </w:rPr>
      </w:pPr>
    </w:p>
    <w:p w:rsidR="00EC3C68" w:rsidRPr="000F210C" w:rsidRDefault="00EC3C68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Default="00EC3C68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  <w:proofErr w:type="gramStart"/>
      <w:r w:rsidRPr="000F210C">
        <w:rPr>
          <w:rFonts w:ascii="Arial" w:hAnsi="Arial" w:cs="Arial"/>
          <w:b/>
          <w:bCs/>
          <w:sz w:val="28"/>
          <w:szCs w:val="19"/>
        </w:rPr>
        <w:t>3.2.</w:t>
      </w:r>
      <w:proofErr w:type="gramEnd"/>
      <w:r w:rsidRPr="000F210C">
        <w:rPr>
          <w:rFonts w:ascii="Arial" w:hAnsi="Arial" w:cs="Arial"/>
          <w:b/>
          <w:bCs/>
          <w:sz w:val="28"/>
          <w:szCs w:val="19"/>
        </w:rPr>
        <w:t>ENSINO DE PÓS GRADUAÇÃO</w:t>
      </w:r>
    </w:p>
    <w:p w:rsidR="001041C1" w:rsidRDefault="001041C1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F00E33" w:rsidRDefault="00F00E33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1041C1" w:rsidRPr="001041C1" w:rsidRDefault="001041C1" w:rsidP="009E19AA">
      <w:pPr>
        <w:ind w:left="1418" w:hanging="713"/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proofErr w:type="gramStart"/>
      <w:r>
        <w:rPr>
          <w:rFonts w:ascii="Arial" w:hAnsi="Arial" w:cs="Arial"/>
        </w:rPr>
        <w:t xml:space="preserve"> </w:t>
      </w:r>
      <w:r w:rsidR="009E19AA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PARTICIPAÇÃO DOCENTE NO PROGRAMA DE</w:t>
      </w:r>
      <w:r w:rsidRPr="003F5160">
        <w:rPr>
          <w:rFonts w:ascii="Arial" w:hAnsi="Arial" w:cs="Arial"/>
        </w:rPr>
        <w:t xml:space="preserve"> RESIDÊNCIA MÉDICA</w:t>
      </w:r>
      <w:r>
        <w:rPr>
          <w:rFonts w:ascii="Arial" w:hAnsi="Arial" w:cs="Arial"/>
        </w:rPr>
        <w:t xml:space="preserve">     DA MEJC (</w:t>
      </w:r>
      <w:r w:rsidRPr="003F5160">
        <w:rPr>
          <w:rFonts w:ascii="Arial" w:hAnsi="Arial" w:cs="Arial"/>
        </w:rPr>
        <w:t>PÓS GRADUAÇÃO LATU SENSO</w:t>
      </w:r>
      <w:r>
        <w:rPr>
          <w:rFonts w:ascii="Arial" w:hAnsi="Arial" w:cs="Arial"/>
        </w:rPr>
        <w:t>)</w:t>
      </w:r>
    </w:p>
    <w:p w:rsidR="00687D5C" w:rsidRPr="003F5160" w:rsidRDefault="007542BF" w:rsidP="009E19AA">
      <w:pP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41C1">
        <w:rPr>
          <w:rFonts w:ascii="Arial" w:hAnsi="Arial" w:cs="Arial"/>
        </w:rPr>
        <w:t xml:space="preserve">3.2.2 PARTICIPAÇÃO DOCENTE NO </w:t>
      </w:r>
      <w:proofErr w:type="spellStart"/>
      <w:proofErr w:type="gramStart"/>
      <w:r w:rsidR="001041C1">
        <w:rPr>
          <w:rFonts w:ascii="Arial" w:hAnsi="Arial" w:cs="Arial"/>
        </w:rPr>
        <w:t>PPGCSa</w:t>
      </w:r>
      <w:proofErr w:type="spellEnd"/>
      <w:proofErr w:type="gramEnd"/>
      <w:r w:rsidR="00687D5C">
        <w:rPr>
          <w:rFonts w:ascii="Arial" w:hAnsi="Arial" w:cs="Arial"/>
        </w:rPr>
        <w:t xml:space="preserve"> </w:t>
      </w:r>
      <w:r w:rsidR="001041C1">
        <w:rPr>
          <w:rFonts w:ascii="Arial" w:hAnsi="Arial" w:cs="Arial"/>
        </w:rPr>
        <w:t>(</w:t>
      </w:r>
      <w:r w:rsidR="00687D5C">
        <w:rPr>
          <w:rFonts w:ascii="Arial" w:hAnsi="Arial" w:cs="Arial"/>
        </w:rPr>
        <w:t>PÓS-</w:t>
      </w:r>
      <w:r w:rsidR="001041C1">
        <w:rPr>
          <w:rFonts w:ascii="Arial" w:hAnsi="Arial" w:cs="Arial"/>
        </w:rPr>
        <w:t xml:space="preserve">GRADUAÇÃO STRICTO </w:t>
      </w:r>
      <w:r>
        <w:rPr>
          <w:rFonts w:ascii="Arial" w:hAnsi="Arial" w:cs="Arial"/>
        </w:rPr>
        <w:t xml:space="preserve">   </w:t>
      </w:r>
      <w:r w:rsidR="001041C1">
        <w:rPr>
          <w:rFonts w:ascii="Arial" w:hAnsi="Arial" w:cs="Arial"/>
        </w:rPr>
        <w:t>SENSO)</w:t>
      </w:r>
      <w:r w:rsidR="00687D5C">
        <w:rPr>
          <w:rFonts w:ascii="Arial" w:hAnsi="Arial" w:cs="Arial"/>
        </w:rPr>
        <w:t>;</w:t>
      </w:r>
    </w:p>
    <w:p w:rsidR="001041C1" w:rsidRDefault="007542BF" w:rsidP="001041C1">
      <w:pPr>
        <w:pStyle w:val="PargrafodaLista"/>
        <w:numPr>
          <w:ilvl w:val="2"/>
          <w:numId w:val="6"/>
        </w:numPr>
        <w:jc w:val="both"/>
        <w:rPr>
          <w:rFonts w:ascii="Arial" w:hAnsi="Arial" w:cs="Arial"/>
          <w:b/>
          <w:bCs/>
        </w:rPr>
      </w:pPr>
      <w:r w:rsidRPr="001041C1">
        <w:rPr>
          <w:rFonts w:ascii="Arial" w:hAnsi="Arial" w:cs="Arial"/>
        </w:rPr>
        <w:t>ORGANIZAÇÃO, SUBMISSÃO À APROVAÇÃO E OFERTA DE CURSO DE ESPECIALIZAÇÃO EM GESTAÇÃO DE ALTO RISCO.</w:t>
      </w:r>
      <w:r w:rsidRPr="001041C1">
        <w:rPr>
          <w:rFonts w:ascii="Arial" w:hAnsi="Arial" w:cs="Arial"/>
          <w:b/>
          <w:bCs/>
        </w:rPr>
        <w:t xml:space="preserve"> </w:t>
      </w:r>
    </w:p>
    <w:p w:rsidR="00DC4697" w:rsidRPr="00DC4697" w:rsidRDefault="00DC4697" w:rsidP="001041C1">
      <w:pPr>
        <w:pStyle w:val="PargrafodaLista"/>
        <w:numPr>
          <w:ilvl w:val="2"/>
          <w:numId w:val="6"/>
        </w:numPr>
        <w:jc w:val="both"/>
        <w:rPr>
          <w:rFonts w:ascii="Arial" w:hAnsi="Arial" w:cs="Arial"/>
          <w:bCs/>
        </w:rPr>
      </w:pPr>
      <w:r w:rsidRPr="00DC4697">
        <w:rPr>
          <w:rFonts w:ascii="Arial" w:hAnsi="Arial" w:cs="Arial"/>
          <w:bCs/>
        </w:rPr>
        <w:t>CONTRIBUIR COM A CRIAÇÃO DE UM CURSO DE PÓS-GRADUAÇÃO STRITO SENSO EM MEDICINA OU BUSCAR TER UM DOUTORADO INTERINSTRITUCIONAL PARA CONCLUIR A TITULAÇÃO DOCENTE DO DTG.</w:t>
      </w:r>
    </w:p>
    <w:p w:rsidR="007542BF" w:rsidRDefault="007542BF" w:rsidP="007542BF">
      <w:pPr>
        <w:jc w:val="both"/>
        <w:rPr>
          <w:rFonts w:ascii="Arial" w:hAnsi="Arial" w:cs="Arial"/>
          <w:b/>
          <w:bCs/>
        </w:rPr>
      </w:pPr>
    </w:p>
    <w:p w:rsidR="00F00E33" w:rsidRPr="007542BF" w:rsidRDefault="00F00E33" w:rsidP="007542BF">
      <w:pPr>
        <w:jc w:val="both"/>
        <w:rPr>
          <w:rFonts w:ascii="Arial" w:hAnsi="Arial" w:cs="Arial"/>
          <w:b/>
          <w:bCs/>
        </w:rPr>
      </w:pPr>
    </w:p>
    <w:p w:rsidR="00EC3C68" w:rsidRDefault="00EC3C68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  <w:r w:rsidRPr="001041C1">
        <w:rPr>
          <w:rFonts w:ascii="Arial" w:hAnsi="Arial" w:cs="Arial"/>
          <w:b/>
          <w:bCs/>
          <w:sz w:val="28"/>
          <w:szCs w:val="19"/>
        </w:rPr>
        <w:t>3</w:t>
      </w:r>
      <w:r w:rsidRPr="000F210C">
        <w:rPr>
          <w:rFonts w:ascii="Arial" w:hAnsi="Arial" w:cs="Arial"/>
          <w:b/>
          <w:bCs/>
          <w:sz w:val="28"/>
          <w:szCs w:val="19"/>
        </w:rPr>
        <w:t>.3. ATIVIDADES DE EXTENSÃO</w:t>
      </w:r>
    </w:p>
    <w:p w:rsidR="00F00E33" w:rsidRDefault="00F00E33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F00E33" w:rsidRPr="000F210C" w:rsidRDefault="00F00E33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7542BF" w:rsidRDefault="007542BF" w:rsidP="009E19AA">
      <w:pPr>
        <w:ind w:left="1425" w:hanging="716"/>
        <w:jc w:val="both"/>
        <w:rPr>
          <w:rFonts w:ascii="Arial" w:hAnsi="Arial" w:cs="Arial"/>
        </w:rPr>
      </w:pPr>
      <w:r>
        <w:rPr>
          <w:rFonts w:ascii="Arial" w:hAnsi="Arial" w:cs="Arial"/>
        </w:rPr>
        <w:t>3.3.1</w:t>
      </w:r>
      <w:proofErr w:type="gramStart"/>
      <w:r w:rsidR="00F00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INCENTIVO À</w:t>
      </w:r>
      <w:r w:rsidR="00EC3C68" w:rsidRPr="007542BF">
        <w:rPr>
          <w:rFonts w:ascii="Arial" w:hAnsi="Arial" w:cs="Arial"/>
        </w:rPr>
        <w:t>S ATIVIDADES DE EXTENSÃO</w:t>
      </w:r>
    </w:p>
    <w:p w:rsidR="007542BF" w:rsidRPr="007542BF" w:rsidRDefault="00EC3C68" w:rsidP="00F00E33">
      <w:pPr>
        <w:pStyle w:val="PargrafodaLista"/>
        <w:numPr>
          <w:ilvl w:val="2"/>
          <w:numId w:val="7"/>
        </w:numPr>
        <w:ind w:left="1418" w:hanging="709"/>
        <w:jc w:val="both"/>
        <w:rPr>
          <w:rFonts w:ascii="Arial" w:hAnsi="Arial" w:cs="Arial"/>
        </w:rPr>
      </w:pPr>
      <w:r w:rsidRPr="007542BF">
        <w:rPr>
          <w:rFonts w:ascii="Arial" w:hAnsi="Arial" w:cs="Arial"/>
        </w:rPr>
        <w:t>ABERTURA DE NOVAS Á</w:t>
      </w:r>
      <w:r w:rsidR="007542BF" w:rsidRPr="007542BF">
        <w:rPr>
          <w:rFonts w:ascii="Arial" w:hAnsi="Arial" w:cs="Arial"/>
        </w:rPr>
        <w:t>ÇÕES</w:t>
      </w:r>
      <w:r w:rsidRPr="007542BF">
        <w:rPr>
          <w:rFonts w:ascii="Arial" w:hAnsi="Arial" w:cs="Arial"/>
        </w:rPr>
        <w:t xml:space="preserve"> DE EXTENSÃO PARA ATUAÇÃO DEPARTAMENTAL</w:t>
      </w:r>
    </w:p>
    <w:p w:rsidR="00EC3C68" w:rsidRDefault="008C24A5" w:rsidP="00F00E33">
      <w:pPr>
        <w:pStyle w:val="PargrafodaLista"/>
        <w:numPr>
          <w:ilvl w:val="2"/>
          <w:numId w:val="7"/>
        </w:numPr>
        <w:ind w:left="1418" w:hanging="709"/>
        <w:jc w:val="both"/>
        <w:rPr>
          <w:rFonts w:ascii="Arial" w:hAnsi="Arial" w:cs="Arial"/>
        </w:rPr>
      </w:pPr>
      <w:r w:rsidRPr="007542BF">
        <w:rPr>
          <w:rFonts w:ascii="Arial" w:hAnsi="Arial" w:cs="Arial"/>
        </w:rPr>
        <w:t>PARTICIPAÇÃO EM CURSOS, CONGRESSOS E JORNADAS;</w:t>
      </w:r>
    </w:p>
    <w:p w:rsidR="007542BF" w:rsidRDefault="007542BF" w:rsidP="00F00E33">
      <w:pPr>
        <w:pStyle w:val="PargrafodaLista"/>
        <w:numPr>
          <w:ilvl w:val="2"/>
          <w:numId w:val="7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DE CURSOS DE ATUALIZAÇÃO PARA PROFISSIONAIS DE SAÚDE DO RIO GRANDE DO NORTE</w:t>
      </w:r>
    </w:p>
    <w:p w:rsidR="007542BF" w:rsidRPr="007542BF" w:rsidRDefault="007542BF" w:rsidP="00F00E33">
      <w:pPr>
        <w:pStyle w:val="PargrafodaLista"/>
        <w:numPr>
          <w:ilvl w:val="2"/>
          <w:numId w:val="7"/>
        </w:num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 E REALIZAÇÃO DE ENCONTROS CIENTÍFICOS NA ÁREA DE SAÚDE MATERNO-INFANTIL E DE SAÚDE REPRODUTIVA</w:t>
      </w:r>
    </w:p>
    <w:p w:rsidR="007542BF" w:rsidRDefault="007542BF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F00E33" w:rsidRDefault="00F00E33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Pr="000F210C" w:rsidRDefault="00EC3C68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  <w:r w:rsidRPr="000F210C">
        <w:rPr>
          <w:rFonts w:ascii="Arial" w:hAnsi="Arial" w:cs="Arial"/>
          <w:b/>
          <w:bCs/>
          <w:sz w:val="28"/>
          <w:szCs w:val="19"/>
        </w:rPr>
        <w:t>3.4. ATIVIDADES DE PESQUISAS</w:t>
      </w:r>
    </w:p>
    <w:p w:rsidR="00F00E33" w:rsidRDefault="007A4FF0" w:rsidP="007A4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542BF">
        <w:rPr>
          <w:rFonts w:ascii="Arial" w:hAnsi="Arial" w:cs="Arial"/>
        </w:rPr>
        <w:t xml:space="preserve">   </w:t>
      </w:r>
    </w:p>
    <w:p w:rsidR="00F00E33" w:rsidRDefault="00F00E33" w:rsidP="007A4FF0">
      <w:pPr>
        <w:jc w:val="both"/>
        <w:rPr>
          <w:rFonts w:ascii="Arial" w:hAnsi="Arial" w:cs="Arial"/>
        </w:rPr>
      </w:pPr>
    </w:p>
    <w:p w:rsidR="00EC3C68" w:rsidRPr="003F5160" w:rsidRDefault="007542BF" w:rsidP="00F00E33">
      <w:pPr>
        <w:ind w:left="1418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3.4.1 </w:t>
      </w:r>
      <w:r w:rsidR="00EC3C68" w:rsidRPr="003F5160">
        <w:rPr>
          <w:rFonts w:ascii="Arial" w:hAnsi="Arial" w:cs="Arial"/>
        </w:rPr>
        <w:t>INCENTIVO ÀS ATIVIDADES DE PESQUISAS</w:t>
      </w:r>
      <w:r w:rsidR="000012BF">
        <w:rPr>
          <w:rFonts w:ascii="Arial" w:hAnsi="Arial" w:cs="Arial"/>
        </w:rPr>
        <w:t xml:space="preserve"> COM PUBLICAÇÃO DE</w:t>
      </w:r>
      <w:r w:rsidR="00687D5C">
        <w:rPr>
          <w:rFonts w:ascii="Arial" w:hAnsi="Arial" w:cs="Arial"/>
        </w:rPr>
        <w:t xml:space="preserve"> TRABALHOS; </w:t>
      </w:r>
    </w:p>
    <w:p w:rsidR="00EC3C68" w:rsidRDefault="007542BF" w:rsidP="00F00E33">
      <w:pPr>
        <w:ind w:left="1418" w:hanging="7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3.4.2</w:t>
      </w:r>
      <w:r w:rsidR="00F00E33">
        <w:rPr>
          <w:rFonts w:ascii="Arial" w:hAnsi="Arial" w:cs="Arial"/>
        </w:rPr>
        <w:tab/>
      </w:r>
      <w:r>
        <w:rPr>
          <w:rFonts w:ascii="Arial" w:hAnsi="Arial" w:cs="Arial"/>
        </w:rPr>
        <w:t>ESTÍMULO À PROMOÇÃO E REALIZAÇÃO DE ENCONTROS CIENTÍFICOS PELOS GRUPOS DE PESQUISA DO DTG</w:t>
      </w:r>
    </w:p>
    <w:p w:rsidR="007542BF" w:rsidRDefault="007542BF" w:rsidP="00F00E33">
      <w:p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3.4.3 ESTÍMULO À CAPTAÇÃO DE RECURSOS PARA A PESQUISA POR PARTE DOS PROFESSORES PESQUISADORES (FAPERN, CNPq E CAPES</w:t>
      </w:r>
      <w:proofErr w:type="gramStart"/>
      <w:r>
        <w:rPr>
          <w:rFonts w:ascii="Arial" w:hAnsi="Arial" w:cs="Arial"/>
        </w:rPr>
        <w:t>)</w:t>
      </w:r>
      <w:proofErr w:type="gramEnd"/>
    </w:p>
    <w:p w:rsidR="007A4FF0" w:rsidRDefault="007A4FF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3.4.4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INCENTIVO À INTERNACIONALIZAÇÃO DOS GRUPOS DE PESQUISA</w:t>
      </w:r>
    </w:p>
    <w:p w:rsidR="007542BF" w:rsidRDefault="007542BF">
      <w:pPr>
        <w:ind w:left="705"/>
        <w:jc w:val="both"/>
        <w:rPr>
          <w:rFonts w:ascii="Arial" w:hAnsi="Arial" w:cs="Arial"/>
        </w:rPr>
      </w:pPr>
    </w:p>
    <w:p w:rsidR="00F00E33" w:rsidRPr="003F5160" w:rsidRDefault="00F00E33">
      <w:pPr>
        <w:ind w:left="705"/>
        <w:jc w:val="both"/>
        <w:rPr>
          <w:rFonts w:ascii="Arial" w:hAnsi="Arial" w:cs="Arial"/>
        </w:rPr>
      </w:pPr>
    </w:p>
    <w:p w:rsidR="00EC3C68" w:rsidRDefault="00EC3C68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  <w:r w:rsidRPr="000F210C">
        <w:rPr>
          <w:rFonts w:ascii="Arial" w:hAnsi="Arial" w:cs="Arial"/>
          <w:b/>
          <w:bCs/>
          <w:sz w:val="28"/>
          <w:szCs w:val="19"/>
        </w:rPr>
        <w:t xml:space="preserve">3.5. CAPACITAÇÃO DOCENTE E </w:t>
      </w:r>
      <w:proofErr w:type="gramStart"/>
      <w:r w:rsidRPr="000F210C">
        <w:rPr>
          <w:rFonts w:ascii="Arial" w:hAnsi="Arial" w:cs="Arial"/>
          <w:b/>
          <w:bCs/>
          <w:sz w:val="28"/>
          <w:szCs w:val="19"/>
        </w:rPr>
        <w:t>TÉCNICO ADMINISTRATIVA</w:t>
      </w:r>
      <w:proofErr w:type="gramEnd"/>
    </w:p>
    <w:p w:rsidR="007A4FF0" w:rsidRDefault="007A4FF0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F00E33" w:rsidRPr="000F210C" w:rsidRDefault="00F00E33">
      <w:pPr>
        <w:ind w:left="705"/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Pr="003F5160" w:rsidRDefault="007A4FF0" w:rsidP="00CD066F">
      <w:pPr>
        <w:pStyle w:val="Recuodecorpodetexto"/>
        <w:ind w:left="6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3.5.1. </w:t>
      </w:r>
      <w:r w:rsidR="00EC3C68" w:rsidRPr="003F5160">
        <w:rPr>
          <w:rFonts w:ascii="Arial" w:hAnsi="Arial" w:cs="Arial"/>
        </w:rPr>
        <w:t xml:space="preserve">CAPACITAÇÃO DOCENTE EM AVALIAÇÃO </w:t>
      </w:r>
      <w:r>
        <w:rPr>
          <w:rFonts w:ascii="Arial" w:hAnsi="Arial" w:cs="Arial"/>
        </w:rPr>
        <w:t xml:space="preserve">E DEMAIS TÉCNICAS ATUALIZADAS </w:t>
      </w:r>
      <w:r w:rsidR="00EC3C68" w:rsidRPr="003F5160">
        <w:rPr>
          <w:rFonts w:ascii="Arial" w:hAnsi="Arial" w:cs="Arial"/>
        </w:rPr>
        <w:t>DO PROCESSO ENSINO-APRENDIZAGEM</w:t>
      </w:r>
    </w:p>
    <w:p w:rsidR="00EC3C68" w:rsidRPr="003F5160" w:rsidRDefault="007A4FF0" w:rsidP="00CD066F">
      <w:pPr>
        <w:ind w:left="6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3.5.2 </w:t>
      </w:r>
      <w:r w:rsidR="00EC3C68" w:rsidRPr="003F5160">
        <w:rPr>
          <w:rFonts w:ascii="Arial" w:hAnsi="Arial" w:cs="Arial"/>
        </w:rPr>
        <w:t xml:space="preserve">CAPACITAÇÃO DOCENTE </w:t>
      </w:r>
      <w:r>
        <w:rPr>
          <w:rFonts w:ascii="Arial" w:hAnsi="Arial" w:cs="Arial"/>
        </w:rPr>
        <w:t>NA UTILIZAÇÃO DO LABORATÓRIO DE HABILIDADES</w:t>
      </w:r>
    </w:p>
    <w:p w:rsidR="007A4FF0" w:rsidRDefault="007A4FF0" w:rsidP="00CD066F">
      <w:pPr>
        <w:ind w:left="6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3.5.3 </w:t>
      </w:r>
      <w:r w:rsidR="00F00E33">
        <w:rPr>
          <w:rFonts w:ascii="Arial" w:hAnsi="Arial" w:cs="Arial"/>
        </w:rPr>
        <w:t>CAPACITAÇÃO TÉCNICO</w:t>
      </w:r>
      <w:r w:rsidR="00EC3C68" w:rsidRPr="007A4FF0">
        <w:rPr>
          <w:rFonts w:ascii="Arial" w:hAnsi="Arial" w:cs="Arial"/>
        </w:rPr>
        <w:t xml:space="preserve">-ADMINISTRATIVA </w:t>
      </w:r>
      <w:r>
        <w:rPr>
          <w:rFonts w:ascii="Arial" w:hAnsi="Arial" w:cs="Arial"/>
        </w:rPr>
        <w:t xml:space="preserve">PROGRESSIVA, UTILIZANDO A COMPETÊNCIA E A DISPONIBILIDADE DA PRÓPRIA </w:t>
      </w:r>
      <w:proofErr w:type="gramStart"/>
      <w:r>
        <w:rPr>
          <w:rFonts w:ascii="Arial" w:hAnsi="Arial" w:cs="Arial"/>
        </w:rPr>
        <w:t>UFRN</w:t>
      </w:r>
      <w:proofErr w:type="gramEnd"/>
    </w:p>
    <w:p w:rsidR="007A4FF0" w:rsidRPr="007A4FF0" w:rsidRDefault="007A4FF0" w:rsidP="00F00E33">
      <w:pPr>
        <w:tabs>
          <w:tab w:val="left" w:pos="567"/>
        </w:tabs>
        <w:ind w:left="1134" w:hanging="1134"/>
        <w:jc w:val="both"/>
        <w:rPr>
          <w:rFonts w:ascii="Arial" w:hAnsi="Arial" w:cs="Arial"/>
          <w:b/>
          <w:bCs/>
          <w:sz w:val="28"/>
          <w:szCs w:val="19"/>
        </w:rPr>
      </w:pPr>
      <w:r>
        <w:rPr>
          <w:rFonts w:ascii="Arial" w:hAnsi="Arial" w:cs="Arial"/>
        </w:rPr>
        <w:t xml:space="preserve">         3.5.4 </w:t>
      </w:r>
      <w:r w:rsidR="00CD066F">
        <w:rPr>
          <w:rFonts w:ascii="Arial" w:hAnsi="Arial" w:cs="Arial"/>
        </w:rPr>
        <w:t xml:space="preserve">INCENTIVO </w:t>
      </w:r>
      <w:proofErr w:type="gramStart"/>
      <w:r w:rsidR="00CD066F">
        <w:rPr>
          <w:rFonts w:ascii="Arial" w:hAnsi="Arial" w:cs="Arial"/>
        </w:rPr>
        <w:t>ÀS</w:t>
      </w:r>
      <w:proofErr w:type="gramEnd"/>
      <w:r w:rsidR="00CD066F">
        <w:rPr>
          <w:rFonts w:ascii="Arial" w:hAnsi="Arial" w:cs="Arial"/>
        </w:rPr>
        <w:t xml:space="preserve"> QUALIFICAÇÃO E </w:t>
      </w:r>
      <w:r w:rsidRPr="007A4FF0">
        <w:rPr>
          <w:rFonts w:ascii="Arial" w:hAnsi="Arial" w:cs="Arial"/>
        </w:rPr>
        <w:t xml:space="preserve">TITULAÇÃO </w:t>
      </w:r>
      <w:r w:rsidR="00EC3C68" w:rsidRPr="007A4FF0">
        <w:rPr>
          <w:rFonts w:ascii="Arial" w:hAnsi="Arial" w:cs="Arial"/>
        </w:rPr>
        <w:t>DOCENTE E</w:t>
      </w:r>
      <w:r w:rsidRPr="007A4FF0">
        <w:rPr>
          <w:rFonts w:ascii="Arial" w:hAnsi="Arial" w:cs="Arial"/>
        </w:rPr>
        <w:t xml:space="preserve"> TÉCNICO-ADMINISTRATIVA</w:t>
      </w:r>
    </w:p>
    <w:p w:rsidR="007A4FF0" w:rsidRPr="007A4FF0" w:rsidRDefault="007A4FF0" w:rsidP="00CD066F">
      <w:pPr>
        <w:ind w:left="667"/>
        <w:jc w:val="both"/>
        <w:rPr>
          <w:rFonts w:ascii="Arial" w:hAnsi="Arial" w:cs="Arial"/>
          <w:b/>
          <w:bCs/>
          <w:sz w:val="28"/>
          <w:szCs w:val="19"/>
        </w:rPr>
      </w:pPr>
    </w:p>
    <w:p w:rsidR="007A4FF0" w:rsidRPr="007A4FF0" w:rsidRDefault="007A4FF0" w:rsidP="00CD066F">
      <w:pPr>
        <w:ind w:left="667"/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Pr="007A4FF0" w:rsidRDefault="00EC3C68" w:rsidP="00CD066F">
      <w:pPr>
        <w:ind w:left="667"/>
        <w:jc w:val="both"/>
        <w:rPr>
          <w:rFonts w:ascii="Arial" w:hAnsi="Arial" w:cs="Arial"/>
          <w:b/>
          <w:bCs/>
          <w:sz w:val="28"/>
          <w:szCs w:val="19"/>
        </w:rPr>
      </w:pPr>
      <w:r w:rsidRPr="007A4FF0">
        <w:rPr>
          <w:rFonts w:ascii="Arial" w:hAnsi="Arial" w:cs="Arial"/>
          <w:b/>
          <w:bCs/>
          <w:sz w:val="28"/>
          <w:szCs w:val="19"/>
        </w:rPr>
        <w:t>3.6. GESTÃO</w:t>
      </w:r>
    </w:p>
    <w:p w:rsidR="00F00E33" w:rsidRDefault="00F00E33" w:rsidP="001905A9">
      <w:pPr>
        <w:ind w:left="1080"/>
        <w:jc w:val="both"/>
        <w:rPr>
          <w:rFonts w:ascii="Arial" w:hAnsi="Arial" w:cs="Arial"/>
          <w:sz w:val="28"/>
          <w:szCs w:val="19"/>
        </w:rPr>
      </w:pPr>
    </w:p>
    <w:p w:rsidR="00F00E33" w:rsidRDefault="00F00E33" w:rsidP="001905A9">
      <w:pPr>
        <w:ind w:left="1080"/>
        <w:jc w:val="both"/>
        <w:rPr>
          <w:rFonts w:ascii="Arial" w:hAnsi="Arial" w:cs="Arial"/>
          <w:sz w:val="28"/>
          <w:szCs w:val="19"/>
        </w:rPr>
      </w:pPr>
    </w:p>
    <w:p w:rsidR="00EC3C68" w:rsidRPr="000F210C" w:rsidRDefault="001905A9" w:rsidP="00F00E33">
      <w:pPr>
        <w:ind w:firstLine="667"/>
        <w:jc w:val="both"/>
        <w:rPr>
          <w:rFonts w:ascii="Arial" w:hAnsi="Arial" w:cs="Arial"/>
          <w:sz w:val="28"/>
          <w:szCs w:val="19"/>
        </w:rPr>
      </w:pPr>
      <w:r w:rsidRPr="000F210C">
        <w:rPr>
          <w:rFonts w:ascii="Arial" w:hAnsi="Arial" w:cs="Arial"/>
          <w:sz w:val="28"/>
          <w:szCs w:val="19"/>
        </w:rPr>
        <w:t xml:space="preserve">A gestão do plano </w:t>
      </w:r>
      <w:r>
        <w:rPr>
          <w:rFonts w:ascii="Arial" w:hAnsi="Arial" w:cs="Arial"/>
          <w:sz w:val="28"/>
          <w:szCs w:val="19"/>
        </w:rPr>
        <w:t xml:space="preserve">será de responsabilidade da chefia do departamento e será </w:t>
      </w:r>
      <w:r w:rsidRPr="000F210C">
        <w:rPr>
          <w:rFonts w:ascii="Arial" w:hAnsi="Arial" w:cs="Arial"/>
          <w:sz w:val="28"/>
          <w:szCs w:val="19"/>
        </w:rPr>
        <w:t>acompanha</w:t>
      </w:r>
      <w:r>
        <w:rPr>
          <w:rFonts w:ascii="Arial" w:hAnsi="Arial" w:cs="Arial"/>
          <w:sz w:val="28"/>
          <w:szCs w:val="19"/>
        </w:rPr>
        <w:t>da e avaliada pelo seu corpo de professores, alunos e técnicos, além da instância diretamente superior (</w:t>
      </w:r>
      <w:r w:rsidR="00982940">
        <w:rPr>
          <w:rFonts w:ascii="Arial" w:hAnsi="Arial" w:cs="Arial"/>
          <w:sz w:val="28"/>
          <w:szCs w:val="19"/>
        </w:rPr>
        <w:t>CCS</w:t>
      </w:r>
      <w:r>
        <w:rPr>
          <w:rFonts w:ascii="Arial" w:hAnsi="Arial" w:cs="Arial"/>
          <w:sz w:val="28"/>
          <w:szCs w:val="19"/>
        </w:rPr>
        <w:t xml:space="preserve"> ou faculdade de medicina</w:t>
      </w:r>
      <w:proofErr w:type="gramStart"/>
      <w:r>
        <w:rPr>
          <w:rFonts w:ascii="Arial" w:hAnsi="Arial" w:cs="Arial"/>
          <w:sz w:val="28"/>
          <w:szCs w:val="19"/>
        </w:rPr>
        <w:t>)</w:t>
      </w:r>
      <w:proofErr w:type="gramEnd"/>
      <w:r>
        <w:rPr>
          <w:rFonts w:ascii="Arial" w:hAnsi="Arial" w:cs="Arial"/>
          <w:sz w:val="28"/>
          <w:szCs w:val="19"/>
        </w:rPr>
        <w:t xml:space="preserve"> </w:t>
      </w:r>
    </w:p>
    <w:p w:rsidR="00EC3C68" w:rsidRPr="001905A9" w:rsidRDefault="001905A9" w:rsidP="00F00E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905A9">
        <w:rPr>
          <w:rFonts w:ascii="Arial" w:hAnsi="Arial" w:cs="Arial"/>
          <w:sz w:val="28"/>
          <w:szCs w:val="28"/>
        </w:rPr>
        <w:t xml:space="preserve">Este plano de atuação deve ser acompanhado ainda pelas instâncias superiores da </w:t>
      </w:r>
      <w:r w:rsidR="00982940">
        <w:rPr>
          <w:rFonts w:ascii="Arial" w:hAnsi="Arial" w:cs="Arial"/>
          <w:sz w:val="28"/>
          <w:szCs w:val="28"/>
        </w:rPr>
        <w:t>UFRN</w:t>
      </w:r>
      <w:r w:rsidRPr="001905A9">
        <w:rPr>
          <w:rFonts w:ascii="Arial" w:hAnsi="Arial" w:cs="Arial"/>
          <w:sz w:val="28"/>
          <w:szCs w:val="28"/>
        </w:rPr>
        <w:t xml:space="preserve">. </w:t>
      </w:r>
    </w:p>
    <w:p w:rsidR="00EC3C68" w:rsidRPr="001905A9" w:rsidRDefault="00EC3C68">
      <w:pPr>
        <w:ind w:left="705"/>
        <w:jc w:val="both"/>
        <w:rPr>
          <w:rFonts w:ascii="Arial" w:hAnsi="Arial" w:cs="Arial"/>
          <w:sz w:val="28"/>
          <w:szCs w:val="28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28"/>
          <w:szCs w:val="19"/>
        </w:rPr>
      </w:pPr>
    </w:p>
    <w:p w:rsidR="00EC3C68" w:rsidRPr="001905A9" w:rsidRDefault="00EC3C68" w:rsidP="001905A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  <w:sz w:val="36"/>
          <w:szCs w:val="29"/>
        </w:rPr>
      </w:pPr>
      <w:r w:rsidRPr="001905A9">
        <w:rPr>
          <w:rFonts w:ascii="Arial" w:hAnsi="Arial" w:cs="Arial"/>
          <w:b/>
          <w:bCs/>
          <w:sz w:val="36"/>
          <w:szCs w:val="29"/>
        </w:rPr>
        <w:t>. ACOMPANHAMENTO E AVALIAÇÃO</w:t>
      </w:r>
    </w:p>
    <w:p w:rsidR="001905A9" w:rsidRPr="00F00E33" w:rsidRDefault="001905A9" w:rsidP="001905A9">
      <w:pPr>
        <w:pStyle w:val="PargrafodaLista"/>
        <w:ind w:left="667"/>
        <w:jc w:val="both"/>
        <w:rPr>
          <w:rFonts w:ascii="Arial" w:hAnsi="Arial" w:cs="Arial"/>
          <w:b/>
          <w:bCs/>
          <w:sz w:val="28"/>
          <w:szCs w:val="28"/>
        </w:rPr>
      </w:pPr>
    </w:p>
    <w:p w:rsidR="00F00E33" w:rsidRPr="00F00E33" w:rsidRDefault="00F00E33" w:rsidP="001905A9">
      <w:pPr>
        <w:pStyle w:val="PargrafodaLista"/>
        <w:ind w:left="667"/>
        <w:jc w:val="both"/>
        <w:rPr>
          <w:rFonts w:ascii="Arial" w:hAnsi="Arial" w:cs="Arial"/>
          <w:b/>
          <w:bCs/>
          <w:sz w:val="28"/>
          <w:szCs w:val="28"/>
        </w:rPr>
      </w:pPr>
    </w:p>
    <w:p w:rsidR="001905A9" w:rsidRDefault="00DF6955">
      <w:pPr>
        <w:jc w:val="both"/>
        <w:rPr>
          <w:rFonts w:ascii="Arial" w:hAnsi="Arial" w:cs="Arial"/>
          <w:bCs/>
          <w:sz w:val="28"/>
          <w:szCs w:val="29"/>
        </w:rPr>
      </w:pPr>
      <w:r>
        <w:rPr>
          <w:rFonts w:ascii="Arial" w:hAnsi="Arial" w:cs="Arial"/>
          <w:b/>
          <w:bCs/>
          <w:sz w:val="28"/>
          <w:szCs w:val="29"/>
        </w:rPr>
        <w:tab/>
      </w:r>
      <w:r w:rsidRPr="001905A9">
        <w:rPr>
          <w:rFonts w:ascii="Arial" w:hAnsi="Arial" w:cs="Arial"/>
          <w:bCs/>
          <w:sz w:val="28"/>
          <w:szCs w:val="29"/>
        </w:rPr>
        <w:t>Serão utilizados para avaliação do DTG</w:t>
      </w:r>
      <w:r w:rsidR="001905A9">
        <w:rPr>
          <w:rFonts w:ascii="Arial" w:hAnsi="Arial" w:cs="Arial"/>
          <w:bCs/>
          <w:sz w:val="28"/>
          <w:szCs w:val="29"/>
        </w:rPr>
        <w:t>:</w:t>
      </w:r>
    </w:p>
    <w:p w:rsidR="00DF6955" w:rsidRDefault="00DF6955">
      <w:pPr>
        <w:jc w:val="both"/>
        <w:rPr>
          <w:rFonts w:ascii="Arial" w:hAnsi="Arial" w:cs="Arial"/>
          <w:bCs/>
          <w:sz w:val="28"/>
          <w:szCs w:val="29"/>
        </w:rPr>
      </w:pPr>
      <w:r w:rsidRPr="001905A9">
        <w:rPr>
          <w:rFonts w:ascii="Arial" w:hAnsi="Arial" w:cs="Arial"/>
          <w:bCs/>
          <w:sz w:val="28"/>
          <w:szCs w:val="29"/>
        </w:rPr>
        <w:t xml:space="preserve"> </w:t>
      </w:r>
    </w:p>
    <w:p w:rsidR="00F00E33" w:rsidRPr="001905A9" w:rsidRDefault="00F00E33">
      <w:pPr>
        <w:jc w:val="both"/>
        <w:rPr>
          <w:rFonts w:ascii="Arial" w:hAnsi="Arial" w:cs="Arial"/>
          <w:bCs/>
          <w:sz w:val="28"/>
          <w:szCs w:val="29"/>
        </w:rPr>
      </w:pPr>
    </w:p>
    <w:p w:rsidR="00F00E33" w:rsidRDefault="00DF6955" w:rsidP="00F00E33">
      <w:pPr>
        <w:tabs>
          <w:tab w:val="left" w:pos="1276"/>
        </w:tabs>
        <w:ind w:left="567"/>
        <w:jc w:val="both"/>
        <w:rPr>
          <w:rFonts w:ascii="Arial" w:hAnsi="Arial" w:cs="Arial"/>
          <w:bCs/>
        </w:rPr>
      </w:pPr>
      <w:r w:rsidRPr="00F00E33">
        <w:rPr>
          <w:rFonts w:ascii="Arial" w:hAnsi="Arial" w:cs="Arial"/>
          <w:bCs/>
        </w:rPr>
        <w:t>4.1.</w:t>
      </w:r>
      <w:r w:rsidR="001905A9" w:rsidRPr="00F00E33">
        <w:rPr>
          <w:rFonts w:ascii="Arial" w:hAnsi="Arial" w:cs="Arial"/>
          <w:bCs/>
        </w:rPr>
        <w:t>1</w:t>
      </w:r>
      <w:proofErr w:type="gramStart"/>
      <w:r w:rsidR="001905A9" w:rsidRPr="00F00E33">
        <w:rPr>
          <w:rFonts w:ascii="Arial" w:hAnsi="Arial" w:cs="Arial"/>
          <w:bCs/>
        </w:rPr>
        <w:t xml:space="preserve"> </w:t>
      </w:r>
      <w:r w:rsidR="00F00E33">
        <w:rPr>
          <w:rFonts w:ascii="Arial" w:hAnsi="Arial" w:cs="Arial"/>
          <w:bCs/>
        </w:rPr>
        <w:t xml:space="preserve"> </w:t>
      </w:r>
      <w:proofErr w:type="gramEnd"/>
      <w:r w:rsidRPr="00F00E33">
        <w:rPr>
          <w:rFonts w:ascii="Arial" w:hAnsi="Arial" w:cs="Arial"/>
          <w:bCs/>
        </w:rPr>
        <w:t>DOCUMENTOS (RELATÓRIOS) RESULTANTES DAS</w:t>
      </w:r>
      <w:r w:rsidR="001905A9" w:rsidRPr="00F00E33">
        <w:rPr>
          <w:rFonts w:ascii="Arial" w:hAnsi="Arial" w:cs="Arial"/>
          <w:bCs/>
        </w:rPr>
        <w:t xml:space="preserve"> </w:t>
      </w:r>
      <w:r w:rsidRPr="00F00E33">
        <w:rPr>
          <w:rFonts w:ascii="Arial" w:hAnsi="Arial" w:cs="Arial"/>
          <w:bCs/>
        </w:rPr>
        <w:t xml:space="preserve">AVALIAÇÕES DA </w:t>
      </w:r>
      <w:r w:rsidR="00F00E33">
        <w:rPr>
          <w:rFonts w:ascii="Arial" w:hAnsi="Arial" w:cs="Arial"/>
          <w:bCs/>
        </w:rPr>
        <w:t xml:space="preserve"> </w:t>
      </w:r>
    </w:p>
    <w:p w:rsidR="00EC3C68" w:rsidRPr="00F00E33" w:rsidRDefault="00F00E33" w:rsidP="00F00E33">
      <w:pPr>
        <w:tabs>
          <w:tab w:val="left" w:pos="1134"/>
        </w:tabs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 w:rsidR="00DF6955" w:rsidRPr="00F00E33">
        <w:rPr>
          <w:rFonts w:ascii="Arial" w:hAnsi="Arial" w:cs="Arial"/>
          <w:bCs/>
        </w:rPr>
        <w:t>PRÓPRIA UFRN</w:t>
      </w:r>
    </w:p>
    <w:p w:rsidR="00EC3C68" w:rsidRPr="00F00E33" w:rsidRDefault="001905A9" w:rsidP="00F00E33">
      <w:pPr>
        <w:ind w:firstLine="567"/>
        <w:jc w:val="both"/>
        <w:rPr>
          <w:rFonts w:ascii="Arial" w:hAnsi="Arial" w:cs="Arial"/>
        </w:rPr>
      </w:pPr>
      <w:r w:rsidRPr="00F00E33">
        <w:rPr>
          <w:rFonts w:ascii="Arial" w:hAnsi="Arial" w:cs="Arial"/>
        </w:rPr>
        <w:t>4.1.2</w:t>
      </w:r>
      <w:proofErr w:type="gramStart"/>
      <w:r w:rsidRPr="00F00E33">
        <w:rPr>
          <w:rFonts w:ascii="Arial" w:hAnsi="Arial" w:cs="Arial"/>
        </w:rPr>
        <w:t xml:space="preserve"> </w:t>
      </w:r>
      <w:r w:rsidR="00F00E33">
        <w:rPr>
          <w:rFonts w:ascii="Arial" w:hAnsi="Arial" w:cs="Arial"/>
        </w:rPr>
        <w:t xml:space="preserve"> </w:t>
      </w:r>
      <w:proofErr w:type="gramEnd"/>
      <w:r w:rsidR="00EC3C68" w:rsidRPr="00F00E33">
        <w:rPr>
          <w:rFonts w:ascii="Arial" w:hAnsi="Arial" w:cs="Arial"/>
        </w:rPr>
        <w:t>REUNIÕES</w:t>
      </w:r>
      <w:r w:rsidR="00DF6955" w:rsidRPr="00F00E33">
        <w:rPr>
          <w:rFonts w:ascii="Arial" w:hAnsi="Arial" w:cs="Arial"/>
        </w:rPr>
        <w:t xml:space="preserve"> E OFICINAS DE AUTO-AVALIAÇÃO</w:t>
      </w:r>
      <w:r w:rsidR="00EC3C68" w:rsidRPr="00F00E33">
        <w:rPr>
          <w:rFonts w:ascii="Arial" w:hAnsi="Arial" w:cs="Arial"/>
        </w:rPr>
        <w:t xml:space="preserve"> </w:t>
      </w:r>
      <w:r w:rsidR="00DF6955" w:rsidRPr="00F00E33">
        <w:rPr>
          <w:rFonts w:ascii="Arial" w:hAnsi="Arial" w:cs="Arial"/>
        </w:rPr>
        <w:t>DO DTG</w:t>
      </w:r>
    </w:p>
    <w:p w:rsidR="00DF6955" w:rsidRPr="00F00E33" w:rsidRDefault="001905A9" w:rsidP="00F00E33">
      <w:pPr>
        <w:ind w:firstLine="567"/>
        <w:jc w:val="both"/>
        <w:rPr>
          <w:rFonts w:ascii="Arial" w:hAnsi="Arial" w:cs="Arial"/>
        </w:rPr>
      </w:pPr>
      <w:r w:rsidRPr="00F00E33">
        <w:rPr>
          <w:rFonts w:ascii="Arial" w:hAnsi="Arial" w:cs="Arial"/>
        </w:rPr>
        <w:t>4.1.3</w:t>
      </w:r>
      <w:proofErr w:type="gramStart"/>
      <w:r w:rsidR="00F00E33">
        <w:rPr>
          <w:rFonts w:ascii="Arial" w:hAnsi="Arial" w:cs="Arial"/>
        </w:rPr>
        <w:t xml:space="preserve">  </w:t>
      </w:r>
      <w:proofErr w:type="gramEnd"/>
      <w:r w:rsidR="00DF6955" w:rsidRPr="00F00E33">
        <w:rPr>
          <w:rFonts w:ascii="Arial" w:hAnsi="Arial" w:cs="Arial"/>
        </w:rPr>
        <w:t>AVALIAÇÕES DO INEP/MEC</w:t>
      </w:r>
    </w:p>
    <w:p w:rsidR="00EC3C68" w:rsidRPr="00F00E33" w:rsidRDefault="001905A9" w:rsidP="00F00E33">
      <w:pPr>
        <w:ind w:firstLine="567"/>
        <w:jc w:val="both"/>
        <w:rPr>
          <w:rFonts w:ascii="Arial" w:hAnsi="Arial" w:cs="Arial"/>
        </w:rPr>
      </w:pPr>
      <w:r w:rsidRPr="00F00E33">
        <w:rPr>
          <w:rFonts w:ascii="Arial" w:hAnsi="Arial" w:cs="Arial"/>
        </w:rPr>
        <w:t>4.1.4</w:t>
      </w:r>
      <w:proofErr w:type="gramStart"/>
      <w:r w:rsidR="00F00E33">
        <w:rPr>
          <w:rFonts w:ascii="Arial" w:hAnsi="Arial" w:cs="Arial"/>
        </w:rPr>
        <w:t xml:space="preserve">  </w:t>
      </w:r>
      <w:proofErr w:type="gramEnd"/>
      <w:r w:rsidR="00DF6955" w:rsidRPr="00F00E33">
        <w:rPr>
          <w:rFonts w:ascii="Arial" w:hAnsi="Arial" w:cs="Arial"/>
        </w:rPr>
        <w:t>OUTROS DOCUMENTOS</w:t>
      </w:r>
    </w:p>
    <w:p w:rsidR="00EC3C68" w:rsidRPr="003F5160" w:rsidRDefault="00EC3C68">
      <w:pPr>
        <w:ind w:left="705"/>
        <w:jc w:val="both"/>
        <w:rPr>
          <w:rFonts w:ascii="Arial" w:hAnsi="Arial" w:cs="Arial"/>
        </w:rPr>
      </w:pPr>
    </w:p>
    <w:p w:rsidR="00EC3C68" w:rsidRPr="000F210C" w:rsidRDefault="00EC3C68">
      <w:pPr>
        <w:ind w:left="705"/>
        <w:jc w:val="both"/>
        <w:rPr>
          <w:rFonts w:ascii="Arial" w:hAnsi="Arial" w:cs="Arial"/>
          <w:sz w:val="14"/>
          <w:szCs w:val="19"/>
        </w:rPr>
      </w:pPr>
    </w:p>
    <w:p w:rsidR="00F00E33" w:rsidRDefault="00F00E33">
      <w:pPr>
        <w:jc w:val="both"/>
        <w:rPr>
          <w:rFonts w:ascii="Arial" w:hAnsi="Arial" w:cs="Arial"/>
          <w:b/>
          <w:bCs/>
          <w:sz w:val="36"/>
          <w:szCs w:val="19"/>
        </w:rPr>
      </w:pPr>
    </w:p>
    <w:p w:rsidR="00F00E33" w:rsidRDefault="00F00E33">
      <w:pPr>
        <w:jc w:val="both"/>
        <w:rPr>
          <w:rFonts w:ascii="Arial" w:hAnsi="Arial" w:cs="Arial"/>
          <w:b/>
          <w:bCs/>
          <w:sz w:val="36"/>
          <w:szCs w:val="19"/>
        </w:rPr>
      </w:pPr>
    </w:p>
    <w:p w:rsidR="00F00E33" w:rsidRDefault="00F00E33">
      <w:pPr>
        <w:jc w:val="both"/>
        <w:rPr>
          <w:rFonts w:ascii="Arial" w:hAnsi="Arial" w:cs="Arial"/>
          <w:b/>
          <w:bCs/>
          <w:sz w:val="36"/>
          <w:szCs w:val="19"/>
        </w:rPr>
      </w:pPr>
    </w:p>
    <w:p w:rsidR="00EC3C68" w:rsidRPr="000F210C" w:rsidRDefault="00EC3C68">
      <w:pPr>
        <w:jc w:val="both"/>
        <w:rPr>
          <w:rFonts w:ascii="Arial" w:hAnsi="Arial" w:cs="Arial"/>
          <w:b/>
          <w:bCs/>
          <w:sz w:val="36"/>
          <w:szCs w:val="19"/>
        </w:rPr>
      </w:pPr>
      <w:proofErr w:type="gramStart"/>
      <w:r w:rsidRPr="000F210C">
        <w:rPr>
          <w:rFonts w:ascii="Arial" w:hAnsi="Arial" w:cs="Arial"/>
          <w:b/>
          <w:bCs/>
          <w:sz w:val="36"/>
          <w:szCs w:val="19"/>
        </w:rPr>
        <w:lastRenderedPageBreak/>
        <w:t>5 .</w:t>
      </w:r>
      <w:proofErr w:type="gramEnd"/>
      <w:r w:rsidRPr="000F210C">
        <w:rPr>
          <w:rFonts w:ascii="Arial" w:hAnsi="Arial" w:cs="Arial"/>
          <w:b/>
          <w:bCs/>
          <w:sz w:val="36"/>
          <w:szCs w:val="19"/>
        </w:rPr>
        <w:t xml:space="preserve"> GERENCIAMENTO</w:t>
      </w:r>
    </w:p>
    <w:p w:rsidR="00EC3C68" w:rsidRPr="000F210C" w:rsidRDefault="00EC3C68">
      <w:pPr>
        <w:jc w:val="both"/>
        <w:rPr>
          <w:rFonts w:ascii="Arial" w:hAnsi="Arial" w:cs="Arial"/>
          <w:b/>
          <w:bCs/>
          <w:sz w:val="28"/>
          <w:szCs w:val="19"/>
        </w:rPr>
      </w:pPr>
    </w:p>
    <w:p w:rsidR="008C24A5" w:rsidRPr="003F5160" w:rsidRDefault="00EC3C68">
      <w:pPr>
        <w:jc w:val="both"/>
        <w:rPr>
          <w:rFonts w:ascii="Arial" w:hAnsi="Arial" w:cs="Arial"/>
        </w:rPr>
      </w:pPr>
      <w:r w:rsidRPr="000F210C">
        <w:rPr>
          <w:rFonts w:ascii="Arial" w:hAnsi="Arial" w:cs="Arial"/>
          <w:b/>
          <w:bCs/>
          <w:sz w:val="28"/>
          <w:szCs w:val="19"/>
        </w:rPr>
        <w:tab/>
      </w:r>
      <w:r w:rsidRPr="003F5160">
        <w:rPr>
          <w:rFonts w:ascii="Arial" w:hAnsi="Arial" w:cs="Arial"/>
        </w:rPr>
        <w:t xml:space="preserve">O gerenciamento do Plano Trienal será feito por uma equipe composta pelo Chefe e vice-Chefe do Departamento de </w:t>
      </w:r>
      <w:proofErr w:type="spellStart"/>
      <w:r w:rsidRPr="003F5160">
        <w:rPr>
          <w:rFonts w:ascii="Arial" w:hAnsi="Arial" w:cs="Arial"/>
        </w:rPr>
        <w:t>T</w:t>
      </w:r>
      <w:r w:rsidR="008C24A5" w:rsidRPr="003F5160">
        <w:rPr>
          <w:rFonts w:ascii="Arial" w:hAnsi="Arial" w:cs="Arial"/>
        </w:rPr>
        <w:t>oco-Ginecologia</w:t>
      </w:r>
      <w:proofErr w:type="spellEnd"/>
      <w:r w:rsidR="008C24A5" w:rsidRPr="003F5160">
        <w:rPr>
          <w:rFonts w:ascii="Arial" w:hAnsi="Arial" w:cs="Arial"/>
        </w:rPr>
        <w:t xml:space="preserve">, e os </w:t>
      </w:r>
      <w:r w:rsidR="001905A9">
        <w:rPr>
          <w:rFonts w:ascii="Arial" w:hAnsi="Arial" w:cs="Arial"/>
        </w:rPr>
        <w:t>responsáveis pelos</w:t>
      </w:r>
      <w:r w:rsidR="008C24A5" w:rsidRPr="003F5160">
        <w:rPr>
          <w:rFonts w:ascii="Arial" w:hAnsi="Arial" w:cs="Arial"/>
        </w:rPr>
        <w:t xml:space="preserve"> </w:t>
      </w:r>
      <w:r w:rsidR="001905A9">
        <w:rPr>
          <w:rFonts w:ascii="Arial" w:hAnsi="Arial" w:cs="Arial"/>
        </w:rPr>
        <w:t xml:space="preserve">módulos, disciplinas e cursos ofertados pelo DTG, assim como pela secretária do Departamento. </w:t>
      </w:r>
      <w:r w:rsidRPr="003F5160">
        <w:rPr>
          <w:rFonts w:ascii="Arial" w:hAnsi="Arial" w:cs="Arial"/>
        </w:rPr>
        <w:tab/>
      </w:r>
      <w:r w:rsidRPr="003F5160">
        <w:rPr>
          <w:rFonts w:ascii="Arial" w:hAnsi="Arial" w:cs="Arial"/>
        </w:rPr>
        <w:tab/>
      </w:r>
      <w:r w:rsidRPr="003F5160">
        <w:rPr>
          <w:rFonts w:ascii="Arial" w:hAnsi="Arial" w:cs="Arial"/>
        </w:rPr>
        <w:tab/>
      </w:r>
    </w:p>
    <w:p w:rsidR="008C24A5" w:rsidRPr="003F5160" w:rsidRDefault="008C24A5">
      <w:pPr>
        <w:jc w:val="both"/>
        <w:rPr>
          <w:rFonts w:ascii="Arial" w:hAnsi="Arial" w:cs="Arial"/>
        </w:rPr>
      </w:pPr>
    </w:p>
    <w:p w:rsidR="008C24A5" w:rsidRPr="003F5160" w:rsidRDefault="008C24A5">
      <w:pPr>
        <w:jc w:val="both"/>
        <w:rPr>
          <w:rFonts w:ascii="Arial" w:hAnsi="Arial" w:cs="Arial"/>
        </w:rPr>
      </w:pPr>
    </w:p>
    <w:p w:rsidR="00EC3C68" w:rsidRPr="003F5160" w:rsidRDefault="00EC3C68" w:rsidP="008C24A5">
      <w:pPr>
        <w:ind w:left="1416" w:firstLine="708"/>
        <w:jc w:val="both"/>
        <w:rPr>
          <w:rFonts w:ascii="Arial" w:hAnsi="Arial" w:cs="Arial"/>
        </w:rPr>
      </w:pPr>
      <w:r w:rsidRPr="003F5160">
        <w:rPr>
          <w:rFonts w:ascii="Arial" w:hAnsi="Arial" w:cs="Arial"/>
        </w:rPr>
        <w:t xml:space="preserve">Natal, </w:t>
      </w:r>
      <w:r w:rsidR="001905A9">
        <w:rPr>
          <w:rFonts w:ascii="Arial" w:hAnsi="Arial" w:cs="Arial"/>
        </w:rPr>
        <w:t>25 de março</w:t>
      </w:r>
      <w:r w:rsidR="008C24A5" w:rsidRPr="003F5160">
        <w:rPr>
          <w:rFonts w:ascii="Arial" w:hAnsi="Arial" w:cs="Arial"/>
        </w:rPr>
        <w:t xml:space="preserve"> de </w:t>
      </w:r>
      <w:proofErr w:type="gramStart"/>
      <w:r w:rsidR="008C24A5" w:rsidRPr="003F5160">
        <w:rPr>
          <w:rFonts w:ascii="Arial" w:hAnsi="Arial" w:cs="Arial"/>
        </w:rPr>
        <w:t>20</w:t>
      </w:r>
      <w:r w:rsidR="001905A9">
        <w:rPr>
          <w:rFonts w:ascii="Arial" w:hAnsi="Arial" w:cs="Arial"/>
        </w:rPr>
        <w:t>13</w:t>
      </w:r>
      <w:proofErr w:type="gramEnd"/>
    </w:p>
    <w:p w:rsidR="00EC3C68" w:rsidRPr="003F5160" w:rsidRDefault="00EC3C68">
      <w:pPr>
        <w:jc w:val="both"/>
        <w:rPr>
          <w:rFonts w:ascii="Arial" w:hAnsi="Arial" w:cs="Arial"/>
        </w:rPr>
      </w:pPr>
    </w:p>
    <w:p w:rsidR="00EC3C68" w:rsidRPr="003F5160" w:rsidRDefault="00EC3C68">
      <w:pPr>
        <w:jc w:val="both"/>
        <w:rPr>
          <w:rFonts w:ascii="Arial" w:hAnsi="Arial" w:cs="Arial"/>
        </w:rPr>
      </w:pPr>
    </w:p>
    <w:p w:rsidR="00EC3C68" w:rsidRPr="003F5160" w:rsidRDefault="00EC3C68">
      <w:pPr>
        <w:jc w:val="both"/>
        <w:rPr>
          <w:rFonts w:ascii="Arial" w:hAnsi="Arial" w:cs="Arial"/>
        </w:rPr>
      </w:pPr>
    </w:p>
    <w:p w:rsidR="00EC3C68" w:rsidRPr="003F5160" w:rsidRDefault="001905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 Dra. </w:t>
      </w:r>
      <w:proofErr w:type="spellStart"/>
      <w:r>
        <w:rPr>
          <w:rFonts w:ascii="Arial" w:hAnsi="Arial" w:cs="Arial"/>
        </w:rPr>
        <w:t>Técia</w:t>
      </w:r>
      <w:proofErr w:type="spellEnd"/>
      <w:r>
        <w:rPr>
          <w:rFonts w:ascii="Arial" w:hAnsi="Arial" w:cs="Arial"/>
        </w:rPr>
        <w:t xml:space="preserve"> Maria de Oliveira Maranhão</w:t>
      </w:r>
    </w:p>
    <w:p w:rsidR="00EC3C68" w:rsidRDefault="008C24A5">
      <w:pPr>
        <w:jc w:val="both"/>
        <w:rPr>
          <w:rFonts w:ascii="Arial" w:hAnsi="Arial" w:cs="Arial"/>
        </w:rPr>
      </w:pPr>
      <w:r w:rsidRPr="003F5160">
        <w:rPr>
          <w:rFonts w:ascii="Arial" w:hAnsi="Arial" w:cs="Arial"/>
        </w:rPr>
        <w:tab/>
      </w:r>
      <w:r w:rsidRPr="003F5160">
        <w:rPr>
          <w:rFonts w:ascii="Arial" w:hAnsi="Arial" w:cs="Arial"/>
        </w:rPr>
        <w:tab/>
      </w:r>
      <w:r w:rsidRPr="003F5160">
        <w:rPr>
          <w:rFonts w:ascii="Arial" w:hAnsi="Arial" w:cs="Arial"/>
        </w:rPr>
        <w:tab/>
      </w:r>
      <w:r w:rsidR="00EC3C68" w:rsidRPr="003F5160">
        <w:rPr>
          <w:rFonts w:ascii="Arial" w:hAnsi="Arial" w:cs="Arial"/>
        </w:rPr>
        <w:t xml:space="preserve">Chefe do Departamento de </w:t>
      </w:r>
      <w:proofErr w:type="spellStart"/>
      <w:r w:rsidR="00EC3C68" w:rsidRPr="003F5160">
        <w:rPr>
          <w:rFonts w:ascii="Arial" w:hAnsi="Arial" w:cs="Arial"/>
        </w:rPr>
        <w:t>Toco-Ginecologia</w:t>
      </w:r>
      <w:proofErr w:type="spellEnd"/>
      <w:r w:rsidR="00EC3C68" w:rsidRPr="003F5160">
        <w:rPr>
          <w:rFonts w:ascii="Arial" w:hAnsi="Arial" w:cs="Arial"/>
        </w:rPr>
        <w:t>.</w:t>
      </w:r>
    </w:p>
    <w:p w:rsidR="0017411A" w:rsidRDefault="0017411A">
      <w:pPr>
        <w:jc w:val="both"/>
        <w:rPr>
          <w:rFonts w:ascii="Arial" w:hAnsi="Arial" w:cs="Arial"/>
        </w:rPr>
      </w:pPr>
    </w:p>
    <w:p w:rsidR="0017411A" w:rsidRDefault="0017411A">
      <w:pPr>
        <w:jc w:val="both"/>
        <w:rPr>
          <w:rFonts w:ascii="Arial" w:hAnsi="Arial" w:cs="Arial"/>
        </w:rPr>
      </w:pPr>
    </w:p>
    <w:p w:rsidR="00D63CEE" w:rsidRPr="00E46093" w:rsidRDefault="00D63CEE" w:rsidP="00E46093">
      <w:pPr>
        <w:jc w:val="center"/>
        <w:rPr>
          <w:rFonts w:ascii="Arial" w:hAnsi="Arial"/>
          <w:i/>
          <w:iCs/>
        </w:rPr>
      </w:pPr>
    </w:p>
    <w:p w:rsidR="00D63CEE" w:rsidRDefault="00D63CEE" w:rsidP="00E46093">
      <w:pPr>
        <w:jc w:val="center"/>
        <w:rPr>
          <w:sz w:val="28"/>
          <w:szCs w:val="19"/>
        </w:rPr>
      </w:pPr>
    </w:p>
    <w:p w:rsidR="00D63CEE" w:rsidRDefault="00D63CEE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00E33" w:rsidRDefault="00F00E33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p w:rsidR="00F17461" w:rsidRPr="00330ACA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 w:rsidRPr="00330ACA">
        <w:rPr>
          <w:rFonts w:ascii="Arial" w:hAnsi="Arial" w:cs="Arial"/>
          <w:b/>
          <w:sz w:val="28"/>
          <w:szCs w:val="19"/>
        </w:rPr>
        <w:lastRenderedPageBreak/>
        <w:t>ANEXO I</w:t>
      </w:r>
    </w:p>
    <w:p w:rsidR="00F17461" w:rsidRDefault="00F17461" w:rsidP="00F17461">
      <w:pPr>
        <w:jc w:val="both"/>
        <w:rPr>
          <w:rFonts w:ascii="Arial" w:hAnsi="Arial" w:cs="Arial"/>
          <w:sz w:val="28"/>
          <w:szCs w:val="19"/>
        </w:rPr>
      </w:pPr>
      <w:r w:rsidRPr="00330ACA">
        <w:rPr>
          <w:rFonts w:ascii="Arial" w:hAnsi="Arial" w:cs="Arial"/>
          <w:sz w:val="28"/>
          <w:szCs w:val="19"/>
        </w:rPr>
        <w:tab/>
      </w:r>
      <w:r w:rsidRPr="00330ACA">
        <w:rPr>
          <w:rFonts w:ascii="Arial" w:hAnsi="Arial" w:cs="Arial"/>
          <w:sz w:val="28"/>
          <w:szCs w:val="19"/>
        </w:rPr>
        <w:tab/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 xml:space="preserve">DOCENTES LOTADOS NO DEPARTAMENTO DE 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 xml:space="preserve">TOCO-GINECOLOGIA COM TITULAÇÃO E CARGA HORÁRIA 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tbl>
      <w:tblPr>
        <w:tblW w:w="9481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6"/>
        <w:gridCol w:w="1646"/>
        <w:gridCol w:w="1929"/>
        <w:gridCol w:w="560"/>
      </w:tblGrid>
      <w:tr w:rsidR="00F17461" w:rsidRPr="00DF7F7A" w:rsidTr="00223ED0">
        <w:trPr>
          <w:trHeight w:val="524"/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rPr>
                <w:color w:val="000000"/>
                <w:sz w:val="20"/>
                <w:szCs w:val="20"/>
              </w:rPr>
            </w:pPr>
            <w:r w:rsidRPr="00DF7F7A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ind w:right="-1097"/>
              <w:jc w:val="left"/>
              <w:rPr>
                <w:color w:val="000000"/>
                <w:sz w:val="20"/>
                <w:szCs w:val="20"/>
              </w:rPr>
            </w:pPr>
            <w:r w:rsidRPr="00DF7F7A">
              <w:rPr>
                <w:color w:val="000000"/>
                <w:sz w:val="20"/>
                <w:szCs w:val="20"/>
              </w:rPr>
              <w:t>CLASSE / NÍVEL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ind w:right="-1097"/>
              <w:jc w:val="left"/>
              <w:rPr>
                <w:color w:val="000000"/>
                <w:sz w:val="20"/>
                <w:szCs w:val="20"/>
              </w:rPr>
            </w:pPr>
            <w:r w:rsidRPr="00DF7F7A">
              <w:rPr>
                <w:color w:val="000000"/>
                <w:sz w:val="20"/>
                <w:szCs w:val="20"/>
              </w:rPr>
              <w:t xml:space="preserve">      TITULAÇÃO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ind w:right="-1097"/>
              <w:jc w:val="left"/>
              <w:rPr>
                <w:color w:val="000000"/>
                <w:sz w:val="20"/>
                <w:szCs w:val="20"/>
              </w:rPr>
            </w:pPr>
            <w:r w:rsidRPr="00DF7F7A">
              <w:rPr>
                <w:color w:val="000000"/>
                <w:sz w:val="20"/>
                <w:szCs w:val="20"/>
              </w:rPr>
              <w:t>CH</w:t>
            </w:r>
          </w:p>
        </w:tc>
      </w:tr>
      <w:tr w:rsidR="00F17461" w:rsidRPr="00DF7F7A" w:rsidTr="00223ED0">
        <w:trPr>
          <w:trHeight w:val="358"/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DF7F7A">
              <w:rPr>
                <w:b w:val="0"/>
                <w:sz w:val="20"/>
                <w:szCs w:val="20"/>
              </w:rPr>
              <w:t>ADSON JOSÉ MARTINS VALE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ind w:right="-109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</w:t>
            </w:r>
            <w:r w:rsidRPr="00DF7F7A">
              <w:rPr>
                <w:b w:val="0"/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ind w:right="-1097"/>
              <w:jc w:val="left"/>
              <w:rPr>
                <w:b w:val="0"/>
                <w:sz w:val="20"/>
                <w:szCs w:val="20"/>
              </w:rPr>
            </w:pPr>
            <w:r w:rsidRPr="00DF7F7A">
              <w:rPr>
                <w:b w:val="0"/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pStyle w:val="Ttulo3"/>
              <w:spacing w:line="360" w:lineRule="auto"/>
              <w:ind w:right="-109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DF7F7A">
              <w:rPr>
                <w:b w:val="0"/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trHeight w:val="279"/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ANA CRISTINA PINHEIRO FERNANDES DE ARAÚJO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ASSOCIADO III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 xml:space="preserve">ANA KARLA MONTEIRO S. DE OLIVEIRA </w:t>
            </w:r>
            <w:proofErr w:type="gramStart"/>
            <w:r w:rsidRPr="00DF7F7A">
              <w:rPr>
                <w:sz w:val="20"/>
                <w:szCs w:val="20"/>
              </w:rPr>
              <w:t>FREITAS</w:t>
            </w:r>
            <w:proofErr w:type="gramEnd"/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ANA KATHERINE DA SILVEIRA GONÇALVES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ASSOCIADO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DE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EDILSON DIAS DE ARAÚJO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ASSOCIADO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DE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FÁBIO LUÍS SOARES DE MACEDO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GUSTAVO MAFALDO SOARES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ASSISTENTE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IAPERÍ SOARES DE ARAÚJO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IV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DE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KATIA CRISTINA ARAUJO NASCIMENTO DE OLIVEIRA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KLEBER DE MELO MORAIS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ASSOCIADO IV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DE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LUIZ CARLOS DE AZEVEDO SOUZA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  <w:lang w:val="es-ES_tradnl"/>
              </w:rPr>
            </w:pPr>
            <w:r w:rsidRPr="00DF7F7A">
              <w:rPr>
                <w:sz w:val="20"/>
                <w:szCs w:val="20"/>
                <w:lang w:val="es-ES_tradnl"/>
              </w:rPr>
              <w:t>LUIZ MURILLO LOPES DE BRITTO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DF7F7A">
              <w:rPr>
                <w:sz w:val="20"/>
                <w:szCs w:val="20"/>
                <w:lang w:val="es-ES_tradnl"/>
              </w:rPr>
              <w:t>ADJUNTO IV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DF7F7A">
              <w:rPr>
                <w:sz w:val="20"/>
                <w:szCs w:val="20"/>
                <w:lang w:val="es-ES_tradnl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  <w:lang w:val="es-ES_tradnl"/>
              </w:rPr>
            </w:pPr>
            <w:r w:rsidRPr="00DF7F7A">
              <w:rPr>
                <w:sz w:val="20"/>
                <w:szCs w:val="20"/>
                <w:lang w:val="es-ES_tradnl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MARIA APARECIDA CARDOSO DE SOUZA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  <w:tr w:rsidR="00F17461" w:rsidRPr="00DF7F7A" w:rsidTr="00223ED0">
        <w:trPr>
          <w:trHeight w:val="160"/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MARIA DA CONCEIÇÃO DE MESQUITA CORNETTA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IV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MARIA DO CARMO LOPES DE MELO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IV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MESTRADO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OVÍDIO CABRAL DE MACEDO FILHO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REGINALDO ANTONIO DE OLIVEIRA FREITAS JÚNIOR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ASSOCIADO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ROBINSON DIAS DE MEDEIROS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MESTRADO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SÍLVIA MARIA VARELA DE QUEIRÓZ (HUOL)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ADJUNTO IV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DE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TÉCIA MARIA DE O MARANHÃO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TITULAR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DOUTORADO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YASHA EMERENCIANO BARROS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40</w:t>
            </w:r>
          </w:p>
        </w:tc>
      </w:tr>
      <w:tr w:rsidR="00F17461" w:rsidRPr="00DF7F7A" w:rsidTr="00223ED0">
        <w:trPr>
          <w:jc w:val="center"/>
        </w:trPr>
        <w:tc>
          <w:tcPr>
            <w:tcW w:w="5346" w:type="dxa"/>
            <w:vAlign w:val="center"/>
          </w:tcPr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 xml:space="preserve">MICHELLY NÓBREGA MONTEIRO – </w:t>
            </w:r>
          </w:p>
          <w:p w:rsidR="00F17461" w:rsidRPr="00DF7F7A" w:rsidRDefault="00F17461" w:rsidP="00223ED0">
            <w:pPr>
              <w:spacing w:line="360" w:lineRule="auto"/>
              <w:rPr>
                <w:sz w:val="20"/>
                <w:szCs w:val="20"/>
              </w:rPr>
            </w:pPr>
            <w:r w:rsidRPr="00DF7F7A">
              <w:rPr>
                <w:b/>
                <w:sz w:val="20"/>
                <w:szCs w:val="20"/>
              </w:rPr>
              <w:t>SUBSTITUTO (até abril/2013)</w:t>
            </w:r>
          </w:p>
        </w:tc>
        <w:tc>
          <w:tcPr>
            <w:tcW w:w="1646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AUXILIAR I</w:t>
            </w:r>
          </w:p>
        </w:tc>
        <w:tc>
          <w:tcPr>
            <w:tcW w:w="1929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ESPECIALIZAÇÃO</w:t>
            </w:r>
          </w:p>
        </w:tc>
        <w:tc>
          <w:tcPr>
            <w:tcW w:w="560" w:type="dxa"/>
            <w:vAlign w:val="center"/>
          </w:tcPr>
          <w:p w:rsidR="00F17461" w:rsidRPr="00DF7F7A" w:rsidRDefault="00F17461" w:rsidP="00223E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7A">
              <w:rPr>
                <w:sz w:val="20"/>
                <w:szCs w:val="20"/>
              </w:rPr>
              <w:t>20</w:t>
            </w:r>
          </w:p>
        </w:tc>
      </w:tr>
    </w:tbl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 w:rsidRPr="0001153C">
        <w:rPr>
          <w:rFonts w:ascii="Arial" w:hAnsi="Arial" w:cs="Arial"/>
          <w:b/>
          <w:sz w:val="28"/>
          <w:szCs w:val="19"/>
        </w:rPr>
        <w:lastRenderedPageBreak/>
        <w:t>ANEXO II</w:t>
      </w:r>
    </w:p>
    <w:p w:rsidR="00F17461" w:rsidRPr="0001153C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 xml:space="preserve">DISCIPLINAS OFERTADAS PELO DEPARTAMENTO DE 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>TOCO-GINECOLOGIA COM CREDITOS E CH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tbl>
      <w:tblPr>
        <w:tblW w:w="7111" w:type="dxa"/>
        <w:jc w:val="center"/>
        <w:tblInd w:w="50" w:type="dxa"/>
        <w:tblCellMar>
          <w:left w:w="70" w:type="dxa"/>
          <w:right w:w="70" w:type="dxa"/>
        </w:tblCellMar>
        <w:tblLook w:val="04A0"/>
      </w:tblPr>
      <w:tblGrid>
        <w:gridCol w:w="2462"/>
        <w:gridCol w:w="1074"/>
        <w:gridCol w:w="1114"/>
        <w:gridCol w:w="960"/>
        <w:gridCol w:w="1501"/>
      </w:tblGrid>
      <w:tr w:rsidR="00F17461" w:rsidRPr="00F656F2" w:rsidTr="00223ED0">
        <w:trPr>
          <w:trHeight w:val="330"/>
          <w:jc w:val="center"/>
        </w:trPr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56F2">
              <w:rPr>
                <w:rFonts w:ascii="Arial" w:hAnsi="Arial" w:cs="Arial"/>
                <w:b/>
                <w:bCs/>
                <w:color w:val="000000"/>
              </w:rPr>
              <w:t>Disciplinas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56F2">
              <w:rPr>
                <w:rFonts w:ascii="Arial" w:hAnsi="Arial" w:cs="Arial"/>
                <w:b/>
                <w:bCs/>
                <w:color w:val="000000"/>
              </w:rPr>
              <w:t>Créditos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56F2">
              <w:rPr>
                <w:rFonts w:ascii="Arial" w:hAnsi="Arial" w:cs="Arial"/>
                <w:b/>
                <w:bCs/>
                <w:color w:val="000000"/>
              </w:rPr>
              <w:t>CH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56F2">
              <w:rPr>
                <w:rFonts w:ascii="Arial" w:hAnsi="Arial" w:cs="Arial"/>
                <w:b/>
                <w:bCs/>
                <w:color w:val="000000"/>
              </w:rPr>
              <w:t>Turmas/ano</w:t>
            </w:r>
          </w:p>
        </w:tc>
      </w:tr>
      <w:tr w:rsidR="00F17461" w:rsidRPr="00F656F2" w:rsidTr="00223ED0">
        <w:trPr>
          <w:trHeight w:val="300"/>
          <w:jc w:val="center"/>
        </w:trPr>
        <w:tc>
          <w:tcPr>
            <w:tcW w:w="24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Clínica Ginecológica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Teórica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17461" w:rsidRPr="00F656F2" w:rsidTr="00223ED0">
        <w:trPr>
          <w:trHeight w:val="315"/>
          <w:jc w:val="center"/>
        </w:trPr>
        <w:tc>
          <w:tcPr>
            <w:tcW w:w="24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7461" w:rsidRPr="00F656F2" w:rsidRDefault="00F17461" w:rsidP="00223E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Prática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7461" w:rsidRPr="00F656F2" w:rsidRDefault="00F17461" w:rsidP="00223E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F17461" w:rsidRPr="00F656F2" w:rsidTr="00223ED0">
        <w:trPr>
          <w:trHeight w:val="315"/>
          <w:jc w:val="center"/>
        </w:trPr>
        <w:tc>
          <w:tcPr>
            <w:tcW w:w="24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Clínica Obstétrica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Teórica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</w:tr>
      <w:tr w:rsidR="00F17461" w:rsidRPr="00F656F2" w:rsidTr="00223ED0">
        <w:trPr>
          <w:trHeight w:val="315"/>
          <w:jc w:val="center"/>
        </w:trPr>
        <w:tc>
          <w:tcPr>
            <w:tcW w:w="24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7461" w:rsidRPr="00F656F2" w:rsidRDefault="00F17461" w:rsidP="00223E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Prática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17461" w:rsidRPr="00F656F2" w:rsidRDefault="00F17461" w:rsidP="00223E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F17461" w:rsidRPr="00F656F2" w:rsidTr="00223ED0">
        <w:trPr>
          <w:trHeight w:val="330"/>
          <w:jc w:val="center"/>
        </w:trPr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TOCO 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  <w:tr w:rsidR="00F17461" w:rsidRPr="00F656F2" w:rsidTr="00223ED0">
        <w:trPr>
          <w:trHeight w:val="330"/>
          <w:jc w:val="center"/>
        </w:trPr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TOCO II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  <w:tr w:rsidR="00F17461" w:rsidRPr="00F656F2" w:rsidTr="00223ED0">
        <w:trPr>
          <w:trHeight w:val="330"/>
          <w:jc w:val="center"/>
        </w:trPr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Saúde Reprodutiva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r w:rsidRPr="00F656F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7461" w:rsidRPr="00F656F2" w:rsidRDefault="00F17461" w:rsidP="00223ED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6F2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</w:tr>
    </w:tbl>
    <w:p w:rsidR="00F17461" w:rsidRDefault="00F17461" w:rsidP="00F17461">
      <w:pPr>
        <w:jc w:val="both"/>
        <w:rPr>
          <w:rFonts w:ascii="Arial" w:hAnsi="Arial" w:cs="Arial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 w:rsidRPr="0001153C">
        <w:rPr>
          <w:rFonts w:ascii="Arial" w:hAnsi="Arial" w:cs="Arial"/>
          <w:b/>
          <w:sz w:val="28"/>
          <w:szCs w:val="19"/>
        </w:rPr>
        <w:t>ANEXO III</w:t>
      </w:r>
    </w:p>
    <w:p w:rsidR="00F17461" w:rsidRPr="0001153C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>DOCENTES DO DEPARTAMENTO DE TOCO-GINECOLOGIA APOSENTADOS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>(2011-2012)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i/>
        </w:rPr>
      </w:pPr>
      <w:r w:rsidRPr="00F502A9">
        <w:rPr>
          <w:rFonts w:ascii="Arial" w:hAnsi="Arial" w:cs="Arial"/>
          <w:i/>
        </w:rPr>
        <w:t>ARMANDO AURELIO FERNANDES DE NEGREIROS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40h</w:t>
      </w:r>
      <w:proofErr w:type="gramEnd"/>
    </w:p>
    <w:p w:rsidR="00F17461" w:rsidRDefault="00F17461" w:rsidP="00F17461">
      <w:pPr>
        <w:jc w:val="center"/>
        <w:rPr>
          <w:rFonts w:ascii="Arial" w:hAnsi="Arial" w:cs="Arial"/>
          <w:i/>
        </w:rPr>
      </w:pPr>
      <w:r w:rsidRPr="00E767A7">
        <w:rPr>
          <w:rFonts w:ascii="Arial" w:hAnsi="Arial" w:cs="Arial"/>
          <w:i/>
        </w:rPr>
        <w:t>MARIA GORETTI ARAUJO DE SUAREZ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40h</w:t>
      </w:r>
      <w:proofErr w:type="gramEnd"/>
    </w:p>
    <w:p w:rsidR="00F17461" w:rsidRPr="00087010" w:rsidRDefault="00F17461" w:rsidP="00F17461">
      <w:pPr>
        <w:jc w:val="center"/>
        <w:rPr>
          <w:rFonts w:ascii="Arial" w:hAnsi="Arial" w:cs="Arial"/>
          <w:i/>
        </w:rPr>
      </w:pPr>
      <w:r w:rsidRPr="00F502A9">
        <w:rPr>
          <w:rFonts w:ascii="Arial" w:hAnsi="Arial" w:cs="Arial"/>
          <w:i/>
        </w:rPr>
        <w:t>WAGNER DE MELO MORAIS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20h</w:t>
      </w:r>
      <w:proofErr w:type="gramEnd"/>
    </w:p>
    <w:p w:rsidR="00F17461" w:rsidRPr="00087010" w:rsidRDefault="00F17461" w:rsidP="00F17461">
      <w:pPr>
        <w:jc w:val="center"/>
        <w:rPr>
          <w:rFonts w:ascii="Arial" w:hAnsi="Arial" w:cs="Arial"/>
          <w:i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 w:rsidRPr="0001153C">
        <w:rPr>
          <w:rFonts w:ascii="Arial" w:hAnsi="Arial" w:cs="Arial"/>
          <w:b/>
          <w:sz w:val="28"/>
          <w:szCs w:val="19"/>
        </w:rPr>
        <w:t>ANEXO IV</w:t>
      </w:r>
    </w:p>
    <w:p w:rsidR="00F17461" w:rsidRPr="0001153C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>DOCENTES DO DEPARTAMENTO DE TOCO-GINECOLOGIA COM TEMPO DE APOSENTADORIA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p w:rsidR="00F17461" w:rsidRPr="00DB6A57" w:rsidRDefault="00F17461" w:rsidP="00F17461">
      <w:pPr>
        <w:jc w:val="center"/>
        <w:rPr>
          <w:rFonts w:ascii="Arial" w:hAnsi="Arial" w:cs="Arial"/>
          <w:i/>
        </w:rPr>
      </w:pPr>
      <w:r w:rsidRPr="00DB6A57">
        <w:rPr>
          <w:rFonts w:ascii="Arial" w:hAnsi="Arial" w:cs="Arial"/>
          <w:i/>
        </w:rPr>
        <w:t>EDILSON DIAS DE ARAUJO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DE</w:t>
      </w:r>
      <w:proofErr w:type="gramEnd"/>
    </w:p>
    <w:p w:rsidR="00F17461" w:rsidRPr="00455854" w:rsidRDefault="00F17461" w:rsidP="00F17461">
      <w:pPr>
        <w:jc w:val="center"/>
        <w:rPr>
          <w:rFonts w:ascii="Arial" w:hAnsi="Arial" w:cs="Arial"/>
          <w:i/>
        </w:rPr>
      </w:pPr>
      <w:r w:rsidRPr="00455854">
        <w:rPr>
          <w:rFonts w:ascii="Arial" w:hAnsi="Arial" w:cs="Arial"/>
          <w:i/>
        </w:rPr>
        <w:t>IAPERI SOARES DE ARAUJO</w:t>
      </w:r>
      <w:r>
        <w:rPr>
          <w:rFonts w:ascii="Arial" w:hAnsi="Arial" w:cs="Arial"/>
          <w:i/>
        </w:rPr>
        <w:t xml:space="preserve">, </w:t>
      </w:r>
      <w:proofErr w:type="gramStart"/>
      <w:r w:rsidRPr="00455854">
        <w:rPr>
          <w:rFonts w:ascii="Arial" w:hAnsi="Arial" w:cs="Arial"/>
          <w:i/>
        </w:rPr>
        <w:t>DE</w:t>
      </w:r>
      <w:proofErr w:type="gramEnd"/>
    </w:p>
    <w:p w:rsidR="00F17461" w:rsidRPr="00455854" w:rsidRDefault="00F17461" w:rsidP="00F17461">
      <w:pPr>
        <w:jc w:val="center"/>
        <w:rPr>
          <w:rFonts w:ascii="Arial" w:hAnsi="Arial" w:cs="Arial"/>
          <w:i/>
        </w:rPr>
      </w:pPr>
      <w:r w:rsidRPr="00455854">
        <w:rPr>
          <w:rFonts w:ascii="Arial" w:hAnsi="Arial" w:cs="Arial"/>
          <w:i/>
        </w:rPr>
        <w:t>MARIA DO CARMO LOPES DE MELO</w:t>
      </w:r>
      <w:r>
        <w:rPr>
          <w:rFonts w:ascii="Arial" w:hAnsi="Arial" w:cs="Arial"/>
          <w:i/>
        </w:rPr>
        <w:t xml:space="preserve">, </w:t>
      </w:r>
      <w:r w:rsidRPr="00455854">
        <w:rPr>
          <w:rFonts w:ascii="Arial" w:hAnsi="Arial" w:cs="Arial"/>
          <w:i/>
        </w:rPr>
        <w:t xml:space="preserve">40 </w:t>
      </w:r>
      <w:proofErr w:type="gramStart"/>
      <w:r w:rsidRPr="00455854">
        <w:rPr>
          <w:rFonts w:ascii="Arial" w:hAnsi="Arial" w:cs="Arial"/>
          <w:i/>
        </w:rPr>
        <w:t>h</w:t>
      </w:r>
      <w:proofErr w:type="gramEnd"/>
    </w:p>
    <w:p w:rsidR="00F17461" w:rsidRDefault="00F17461" w:rsidP="00F17461">
      <w:pPr>
        <w:jc w:val="center"/>
        <w:rPr>
          <w:rFonts w:ascii="Arial" w:hAnsi="Arial" w:cs="Arial"/>
          <w:i/>
        </w:rPr>
      </w:pPr>
      <w:r w:rsidRPr="00455854">
        <w:rPr>
          <w:rFonts w:ascii="Arial" w:hAnsi="Arial" w:cs="Arial"/>
          <w:i/>
        </w:rPr>
        <w:t>TECIA MARIA DE OLIVEIRA MARANHÃO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DE</w:t>
      </w:r>
      <w:proofErr w:type="gramEnd"/>
    </w:p>
    <w:p w:rsidR="00F17461" w:rsidRPr="00455854" w:rsidRDefault="00F17461" w:rsidP="00F1746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SILVIA MARIA VARELA DE QUEIROZ, </w:t>
      </w:r>
      <w:proofErr w:type="gramStart"/>
      <w:r>
        <w:rPr>
          <w:rFonts w:ascii="Arial" w:hAnsi="Arial" w:cs="Arial"/>
          <w:i/>
        </w:rPr>
        <w:t>DE</w:t>
      </w:r>
      <w:proofErr w:type="gramEnd"/>
    </w:p>
    <w:p w:rsidR="00F17461" w:rsidRDefault="00F17461" w:rsidP="00F17461">
      <w:pPr>
        <w:jc w:val="center"/>
        <w:rPr>
          <w:rFonts w:ascii="Arial" w:hAnsi="Arial" w:cs="Arial"/>
          <w:i/>
        </w:rPr>
      </w:pPr>
    </w:p>
    <w:p w:rsidR="00F17461" w:rsidRPr="00DB6A57" w:rsidRDefault="00F17461" w:rsidP="00F17461">
      <w:pPr>
        <w:jc w:val="center"/>
        <w:rPr>
          <w:rFonts w:ascii="Arial" w:hAnsi="Arial" w:cs="Arial"/>
          <w:i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 w:rsidRPr="0001153C">
        <w:rPr>
          <w:rFonts w:ascii="Arial" w:hAnsi="Arial" w:cs="Arial"/>
          <w:b/>
          <w:sz w:val="28"/>
          <w:szCs w:val="19"/>
        </w:rPr>
        <w:t>ANEXO V</w:t>
      </w:r>
    </w:p>
    <w:p w:rsidR="00F17461" w:rsidRPr="0001153C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 xml:space="preserve">NECESSIDADES DOCENTES DO DEPARTAMENTO DE 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  <w:r>
        <w:rPr>
          <w:rFonts w:ascii="Arial" w:hAnsi="Arial" w:cs="Arial"/>
          <w:sz w:val="28"/>
          <w:szCs w:val="19"/>
        </w:rPr>
        <w:t>TOCO-GINECOLOGIA</w:t>
      </w: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097"/>
        <w:gridCol w:w="1620"/>
        <w:gridCol w:w="2204"/>
      </w:tblGrid>
      <w:tr w:rsidR="00F17461" w:rsidRPr="004D29B0" w:rsidTr="00223ED0">
        <w:trPr>
          <w:jc w:val="center"/>
        </w:trPr>
        <w:tc>
          <w:tcPr>
            <w:tcW w:w="234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AREA DE</w:t>
            </w:r>
          </w:p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CONHECIMENTO</w:t>
            </w:r>
          </w:p>
        </w:tc>
        <w:tc>
          <w:tcPr>
            <w:tcW w:w="2097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REQUISITOS</w:t>
            </w:r>
          </w:p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DE TITULAÇÃO</w:t>
            </w:r>
          </w:p>
        </w:tc>
        <w:tc>
          <w:tcPr>
            <w:tcW w:w="162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REGIME DE</w:t>
            </w:r>
          </w:p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TRABALHO</w:t>
            </w:r>
          </w:p>
        </w:tc>
        <w:tc>
          <w:tcPr>
            <w:tcW w:w="2204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TIPO DE</w:t>
            </w:r>
          </w:p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ADMISSAO</w:t>
            </w:r>
          </w:p>
        </w:tc>
      </w:tr>
      <w:tr w:rsidR="00F17461" w:rsidRPr="004D29B0" w:rsidTr="00223ED0">
        <w:trPr>
          <w:jc w:val="center"/>
        </w:trPr>
        <w:tc>
          <w:tcPr>
            <w:tcW w:w="234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Obstetrícia</w:t>
            </w:r>
          </w:p>
        </w:tc>
        <w:tc>
          <w:tcPr>
            <w:tcW w:w="2097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162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204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 público</w:t>
            </w:r>
          </w:p>
        </w:tc>
      </w:tr>
      <w:tr w:rsidR="00F17461" w:rsidRPr="004D29B0" w:rsidTr="00223ED0">
        <w:trPr>
          <w:jc w:val="center"/>
        </w:trPr>
        <w:tc>
          <w:tcPr>
            <w:tcW w:w="234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Obstetrícia</w:t>
            </w:r>
          </w:p>
        </w:tc>
        <w:tc>
          <w:tcPr>
            <w:tcW w:w="2097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</w:t>
            </w:r>
          </w:p>
        </w:tc>
        <w:tc>
          <w:tcPr>
            <w:tcW w:w="162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204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 público</w:t>
            </w:r>
          </w:p>
        </w:tc>
      </w:tr>
      <w:tr w:rsidR="00F17461" w:rsidRPr="004D29B0" w:rsidTr="00223ED0">
        <w:trPr>
          <w:jc w:val="center"/>
        </w:trPr>
        <w:tc>
          <w:tcPr>
            <w:tcW w:w="234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Ginecologia</w:t>
            </w:r>
          </w:p>
        </w:tc>
        <w:tc>
          <w:tcPr>
            <w:tcW w:w="2097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1620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 w:rsidRPr="004D29B0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204" w:type="dxa"/>
          </w:tcPr>
          <w:p w:rsidR="00F17461" w:rsidRPr="004D29B0" w:rsidRDefault="00F17461" w:rsidP="0022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Concurso público</w:t>
            </w:r>
          </w:p>
        </w:tc>
      </w:tr>
    </w:tbl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p w:rsidR="00F17461" w:rsidRPr="00837B50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proofErr w:type="gramStart"/>
      <w:r>
        <w:rPr>
          <w:rFonts w:ascii="Arial" w:hAnsi="Arial" w:cs="Arial"/>
          <w:b/>
          <w:sz w:val="28"/>
          <w:szCs w:val="19"/>
        </w:rPr>
        <w:t>ANEXO VI</w:t>
      </w:r>
      <w:proofErr w:type="gramEnd"/>
    </w:p>
    <w:p w:rsidR="00F17461" w:rsidRDefault="00F17461" w:rsidP="00F17461">
      <w:pPr>
        <w:jc w:val="center"/>
        <w:rPr>
          <w:rFonts w:ascii="Arial" w:hAnsi="Arial" w:cs="Arial"/>
          <w:sz w:val="28"/>
          <w:szCs w:val="19"/>
        </w:rPr>
      </w:pPr>
    </w:p>
    <w:p w:rsidR="00F17461" w:rsidRPr="00E9638E" w:rsidRDefault="00F17461" w:rsidP="00F17461">
      <w:pPr>
        <w:jc w:val="center"/>
        <w:rPr>
          <w:rFonts w:ascii="Arial" w:hAnsi="Arial" w:cs="Arial"/>
          <w:sz w:val="28"/>
          <w:szCs w:val="19"/>
        </w:rPr>
      </w:pPr>
      <w:r w:rsidRPr="00E9638E">
        <w:rPr>
          <w:rFonts w:ascii="Arial" w:hAnsi="Arial" w:cs="Arial"/>
          <w:sz w:val="28"/>
          <w:szCs w:val="19"/>
        </w:rPr>
        <w:t>PRODUÇÃO CIENTIFICA DO DEPARTAMENTO DE TOCO-GINECOLOGIA</w:t>
      </w:r>
    </w:p>
    <w:p w:rsidR="00F17461" w:rsidRPr="00E9638E" w:rsidRDefault="00F17461" w:rsidP="00F17461">
      <w:pPr>
        <w:jc w:val="center"/>
        <w:rPr>
          <w:rFonts w:ascii="Arial" w:hAnsi="Arial" w:cs="Arial"/>
          <w:sz w:val="28"/>
          <w:szCs w:val="19"/>
        </w:rPr>
      </w:pPr>
      <w:r w:rsidRPr="00E9638E">
        <w:rPr>
          <w:rFonts w:ascii="Arial" w:hAnsi="Arial" w:cs="Arial"/>
          <w:sz w:val="28"/>
          <w:szCs w:val="19"/>
        </w:rPr>
        <w:t>2012-2013</w:t>
      </w: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>
        <w:rPr>
          <w:rFonts w:ascii="Arial" w:hAnsi="Arial" w:cs="Arial"/>
          <w:b/>
          <w:sz w:val="28"/>
          <w:szCs w:val="19"/>
        </w:rPr>
        <w:t>PROJETOS DE PESQUISA</w:t>
      </w: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tbl>
      <w:tblPr>
        <w:tblW w:w="1021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124"/>
        <w:gridCol w:w="2126"/>
        <w:gridCol w:w="3198"/>
        <w:gridCol w:w="991"/>
      </w:tblGrid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TÍTULO DO PROJETO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PROFESSORES COORDENADORES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PROFESSORES COLABORADORES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</w:t>
            </w:r>
          </w:p>
        </w:tc>
      </w:tr>
      <w:tr w:rsidR="00F17461" w:rsidRPr="00DA1A25" w:rsidTr="00223ED0">
        <w:trPr>
          <w:trHeight w:val="886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ONCORDÂNCIA ENTRE CITOLOGIA E HISTOPATOLOGIA CERVICAL NO DIAGNÓSTICO DO CÂNCER CARVICAL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TRANSMISSÃO SEXUAL DA CANDIDÍASE VAGINAL: ESTUDO EXPERIMENTAL EM RATAS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FATORES PREDICTORES DA DISFUNÇÃO SEXUAL EM MULHERES DE MEIA IDADE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INTERAÇÕES ENTRE OS ANTICONCEPCIONAIS HORMONAIS ORAIS E AS INFECÇÕES PELO PAPILOMAVÍRUS HUMANO (HPV)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MARIA DA CONCEIÇÃO DE M. </w:t>
            </w:r>
            <w:proofErr w:type="gramStart"/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CORNETTA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UALIDADE DE VIDA DOS IDOSOS E O PERFIL DO CUIDADOR PROFISSIONAL, EM NATAL-</w:t>
            </w:r>
            <w:proofErr w:type="gramStart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RN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MARIA HELENA CONSTANTINO SPYRIDES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PERFIL IMUNOLÓGICO DE MULHERES INFECTADAS PELO VIRUS DO PAPILOMA HUMANO SEGUNDO O SÍTIO DE INFECÇÃO E A GRAVIDADE DA LESÃO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MARIA DA CONCEIÇÃO DE M. </w:t>
            </w:r>
            <w:proofErr w:type="gramStart"/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CORNETTA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 xml:space="preserve">AVALIAÇÃO DA QUALIDADE DE VIDA, IMAGEM CORPORAL E SEXUALIDADE DE MULHERES SUBMETIDAS À MASTECTOMIA RADICAL POR CÂNCER DE </w:t>
            </w:r>
            <w:proofErr w:type="gramStart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MAMA</w:t>
            </w:r>
            <w:proofErr w:type="gramEnd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AVALIAÇÃO DA RESPOSTA IMUNOLÓGICA E MARCADORES EM MULHERES INFECTADAS PELO HPV COM E SEM LESÃO DA CÉRVICE UTERINA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MARIA DA CONCEIÇÃO DE M. </w:t>
            </w:r>
            <w:proofErr w:type="gramStart"/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CORNETTA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DIAGNÓSTICO DAS VULVOVAGINITES EM MULHERES NÃO GRÁVIDAS: REVISÃO SISTEMÁTICA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RESPOSTA HUMORAL CERVICO-VAGINAL (IGA SECRETORA) EM MULHERES QUE RECEBERAM A VACINA QUADRIVALENTE CONTRA O PAPILOMAVÍRUS HUMANO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DE </w:t>
            </w:r>
            <w:proofErr w:type="gramStart"/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OLIVEIRA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AVALIAÇÃO DO CONHECIMENTO DE MÉDICOS E ACADÊMICOS DO HOSPITAL UNIVERSITÁRIO DA UFRN SOBRE SITUAÇÕES PRÁTICAS DE EMISSÃO DA DECLARAÇÃO DE ÓBITO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MARIA DO CARMO LOPES DE MELO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957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A MULHER GRÁVIDA DIANTE DO DIAGNÓSTICO DE ANORMALIDADE FETAL: INDICADORES PSICOLÓGICOS E ASSISTÊNCIA PRÉ-NATAL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SIMONE DA NOBREGA TOMAZ MOREIRA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REGINALDO ANTÔNIO DE O. FREITAS JR.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proofErr w:type="gramEnd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VARIÁVES NUTRICIONAIS ASSOCIADAS COM DESFECHOS HOSPITALARES DE PACIENTES GRAVEMENTE ENFERMOS 2. AVALIAÇÃO DO USO DE NUTRIÇÃO ENTERAL E SUA ASSOCIAÇÃO COM A EVOLUÇÃO CLÍNICA DE PACIENTES INTERNADOS EM UNIDADE DE TERAPIA INTENSIVA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SILVIA MARIA VARELA DE QUEIROZ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IMPACTO DA ATIVIDADE FÍSICA SOBRE A MODULAÇÃO AUTONÔMICA DO CORAÇÃO EM MULHERES JOVENS COM SÍNDROME DOS OVÁRIOS POLICÍSTICOS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GEORGE DANTAS DE AZEVEDO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 MARIA DE OLIVEIRA MARANHÃO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EFEITO DO TREINAMENTO INTERVALADO DE ALTA INTENSIDADE E AERÓBIO MODERADO CONTÍNUO SOBRE O RISCO CARDIOMETABÓLICO DE MULHERES COM SÍNDROME DOS OVÁRIOS POLICÍSTICOS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GEORGE DANTAS DE AZEVEDO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 MARIA DE OLIVEIRA MARANHÃO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ESTRESSE OXIDATIVO EM PACIENTES COM SÍNDROME DOS OVÁRIOS POLICÍSTICOS E SUAS IMPLICAÇÕES COM PROBLEMAS CARDIOVASCULARES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TELMA MARIA ARAUJO MOURA LEMOS</w:t>
            </w:r>
            <w:proofErr w:type="gramEnd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 MARIA DE OLIVEIRA MARANHÃO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AVALIAÇÃO CLÍNICA E BIOQUÍMICA DAS PACIENTES COM SÍNDROME DO OVÁRIO POLÍSTICO DE ACORDO COM OS FENÓTIPOS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TECIA MARIA DE OLIVEIRA MARANHAO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 xml:space="preserve">IMPACTO DA MUDANÇA DO ESTILO DE VIDA SUPERVISIONADA E NÃO SUPERVISIONADA SOBRE ASPECTOS HORMONAIS, CARDIOMETABÓLICOS, REPRODUTIVOS E QUALIDADE DE VIDA DE MULHERES COM SÍNDROME DOS OVÁRIOS </w:t>
            </w:r>
            <w:proofErr w:type="gramStart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POLICÍSTICOS</w:t>
            </w:r>
            <w:proofErr w:type="gramEnd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EDUARDO CALDAS COSTA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 MARIA DE OLIVEIRA MARANHÃO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IMPACTO DA MODIFICAÇÃO DO ESTILO DE VIDA VERSUS METFORMINA SOBRE O RISCO CARDIOMETABÓLICO, QUALIDADE DE VIDA E FUNÇÃO REPRODUTIVA DE MULHERES COM SÍNDROME DOS OVÁRIOS POLICÍSTICOS: ENSAIO CLÍNICO RANDÔMICO.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EDUARDO CALDAS COSTA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 MARIA DE OLIVEIRA MARANHÃO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PERFIL GINECOLÓGICO E OBSTÉTRICO DAS PACIENTES COM LÚPUS </w:t>
            </w:r>
            <w:proofErr w:type="gramStart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ERITEMATOSO SISTÊMICO ACOMPANHADAS</w:t>
            </w:r>
            <w:proofErr w:type="gramEnd"/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 xml:space="preserve"> NO SERVIÇO DE REUMATOLOGIA DO HUOL-UF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MARIA JOSE PEREIRA VILAR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KARLA M. S. DE 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FREITAS</w:t>
            </w:r>
          </w:p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REGINALDO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O. FREITAS JR.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2012/2013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FATORES DE RISCO PARA DESENVOLVIMENTO DA PRÉ-ECLÂMPSIA E SUAS FORMAS GRAVES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SELMA MARIA BEZERRA JERONIMO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CRISTINA P. F. ARAÚJO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2012/2013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PERCEPÇÃO DE MULHERES PORTADORAS DE SÍNDROMES HIPERTENSIVAS DA GRAVIDEZ SOBRE A ASSISTËNCIA PRÉ-NATAL RECEBIDA NAS UNIDADES DE SAÚDE PÚBLICA DO RIO GRANDE DO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NILBA LIMA DE SOUZA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CRISTINA P. F. ARAÚJO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AVALIAÇÃO DO IMPACTO DA HAART NA INCIDÊNCIA DE NEOPLASIAS DEFINIDORAS E NÃO DEFINIDORAS DE AIDS EM PACIENTES PORTADORES DE HIV/AIDS.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ANA KATHERINE DA SILVEIRA GONCALVES DE OLIVEIRA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CARACTERIZAÇÃO DO PERFIL TH17 EM MULHERES COM PAPILOMAVÍRUS HUMANO (HPV).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JANAINA CRISTIANA DE OLIVEIRA CRISPIM FREITAS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KATHERINE DA S. GONÇALVES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CARACTERIZAÇÕES GENOTÍPICAS E FENOTÍPICAS DE ISOLADOS CLÍNICOS DE CANDIDA ALBICANS ORIUNDOS DE PACIENTES COM CANDIDÍASE VULVOVAGINAL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GUILHERME MARANHAO CHAVES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EDILSON DIAS DE ARAÚJO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NEOPLASIA TROFOBLÁSTICA GESTACIONAL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MARIA DO CARMO LOPES DE MELO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  <w:tr w:rsidR="00F17461" w:rsidRPr="00DA1A25" w:rsidTr="00223ED0">
        <w:trPr>
          <w:trHeight w:val="799"/>
          <w:jc w:val="center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EFEITO DO TREINAMENTO INTERVALADO DE ALTA INTENSIDADE E AERÓBIO MODERADO CONTÍNUO SOBRE O RISCO CARDIOMETABÓLICO DE MULHERES COM SÍNDROME DOS OVÁRIOS POLICÍSTICOS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GEORGE DANTAS DE AZEVEDO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 MARIA DE OLIVEIRA MARANHÃO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DA1A25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A2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</w:tr>
    </w:tbl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  <w:r>
        <w:rPr>
          <w:rFonts w:ascii="Arial" w:hAnsi="Arial" w:cs="Arial"/>
          <w:b/>
          <w:sz w:val="28"/>
          <w:szCs w:val="19"/>
        </w:rPr>
        <w:t>PROJETOS DE EXTENSÃO</w:t>
      </w:r>
    </w:p>
    <w:p w:rsidR="00F17461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24"/>
        <w:gridCol w:w="2126"/>
        <w:gridCol w:w="2835"/>
        <w:gridCol w:w="1134"/>
      </w:tblGrid>
      <w:tr w:rsidR="00F17461" w:rsidRPr="009C60E6" w:rsidTr="00223ED0">
        <w:trPr>
          <w:trHeight w:val="79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TÍTULO DO PROJETO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PROFESSORES COORDENADORES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PROFESSORES COLABORADORES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DIVULGAÇÃO DO PROGRAMA DE ATENÇÃO À MULHER E ADOLESCENTE VITIMAS</w:t>
            </w:r>
            <w:proofErr w:type="gramEnd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VIOLÊNCIA SEXUAL EM UNIDADES BÁSICAS DE SAÚDE DA REGIÃO METROPOLITANA DE NATAL - 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Maria do Carmo Lopes de Melo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INSERÇÃO DO ESTUDANTE DE MEDICINA NA ESTRATÉGIA DE ATENÇÃO INTEGRAL À GESTAÇÃO DE ALTO RISCO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Reginaldo Antonio de Oliveira Freitas Jr.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Adson</w:t>
            </w:r>
            <w:proofErr w:type="spellEnd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José Martins Vale           Ana Cristinha P. F. Araújo         Ana Karla M. S. de O.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CURSO DE ATUALIZAÇÃO EM MEDICINA CLÍNICA - 2013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 xml:space="preserve">Munir </w:t>
            </w:r>
            <w:proofErr w:type="spellStart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Massud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Katherine</w:t>
            </w:r>
            <w:proofErr w:type="spellEnd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 S. Gonçalves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Iaperi</w:t>
            </w:r>
            <w:proofErr w:type="spellEnd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Soares de Araújo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APOIAR PARA BEM NASCER: O EMPODERAMENTO DA PARTURIENTE E DE SEU ACOMPANHANTE DURANTE O PROCESSO DE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Kátia Cristina A. N.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MONITORIZAÇÃO TERAPÊUTICA DA VARFARINA NA ATENÇÃO À SAÚDE EM IDOSOS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Ivanise</w:t>
            </w:r>
            <w:proofErr w:type="spellEnd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Marina Moretti </w:t>
            </w:r>
            <w:proofErr w:type="spellStart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Rebecchi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Silvia Maria Varela de Queiroz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PROJETO MÃE CIDADÃ: ATENÇÃO MULTIPROFISSIONAL E EDUCAÇÃO EM SAÚDE PARA GESTANTES DE ALTO RISCO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Taiana</w:t>
            </w:r>
            <w:proofErr w:type="spellEnd"/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 xml:space="preserve"> Brito Menezes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Kátia Cristina A. N.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2012/2013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PATOLOGIA DO TRATO GENITAL INFERIOR EM GESTANTES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Maria da Conceição de Mesquita </w:t>
            </w: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Cornetta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Katherine</w:t>
            </w:r>
            <w:proofErr w:type="spellEnd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 Silveira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PREVENINDO NOVA GRAVIDEZ NA ADOLESCÊNCIA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Maria da Conceição de Mesquita </w:t>
            </w: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Cornetta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Karla de Monteiro S. de O.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PREVALÊNCIA DOS COMPONENTES DA SÍNDROME METABÓLICA NOS ESTÁGIOS PUBERTÁRIOS DE ESCOLARES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Técia</w:t>
            </w:r>
            <w:proofErr w:type="spellEnd"/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Maria de Oliveira Maranhão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Karla de Monteiro S. de O.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ATENDIMENTO PSICOLÓGICO ÀS MULHERES FRENTE AO DIAGNÓSTICO DE ANORMALIDADE FETAL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Simone da Nóbrega Tomaz Moreira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Reginaldo Antonio de Oliveira Freitas Jr.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</w:tr>
      <w:tr w:rsidR="00F17461" w:rsidRPr="009C60E6" w:rsidTr="00223ED0">
        <w:trPr>
          <w:trHeight w:val="7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IMPLANTAÇÃO DO PROTOCOLO PARA DETECÇÃO DO ESTREPTOCOCO B EM GESTANTES COM TRABALHO DE PARTO PREMATURO NA MATERNIDADE ESCOLA JANUÁRIO CICCO/NATAL/RN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Edilson Dias de Araújo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0E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461" w:rsidRPr="009C60E6" w:rsidRDefault="00F17461" w:rsidP="00223E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C60E6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</w:tr>
    </w:tbl>
    <w:p w:rsidR="00F17461" w:rsidRPr="00D62309" w:rsidRDefault="00F17461" w:rsidP="00F17461">
      <w:pPr>
        <w:jc w:val="center"/>
        <w:rPr>
          <w:rFonts w:ascii="Arial" w:hAnsi="Arial" w:cs="Arial"/>
          <w:b/>
          <w:sz w:val="28"/>
          <w:szCs w:val="19"/>
        </w:rPr>
      </w:pPr>
    </w:p>
    <w:p w:rsidR="00F17461" w:rsidRDefault="00F17461" w:rsidP="00E46093">
      <w:pPr>
        <w:jc w:val="center"/>
        <w:rPr>
          <w:sz w:val="28"/>
          <w:szCs w:val="19"/>
        </w:rPr>
      </w:pPr>
    </w:p>
    <w:sectPr w:rsidR="00F17461" w:rsidSect="00D2230C">
      <w:pgSz w:w="12240" w:h="15840"/>
      <w:pgMar w:top="1079" w:right="126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43"/>
    <w:multiLevelType w:val="hybridMultilevel"/>
    <w:tmpl w:val="5D04C5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650C2"/>
    <w:multiLevelType w:val="hybridMultilevel"/>
    <w:tmpl w:val="F93612EC"/>
    <w:lvl w:ilvl="0" w:tplc="58B82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7D87135"/>
    <w:multiLevelType w:val="multilevel"/>
    <w:tmpl w:val="9BA6B13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 w:val="0"/>
      </w:rPr>
    </w:lvl>
  </w:abstractNum>
  <w:abstractNum w:abstractNumId="3">
    <w:nsid w:val="4EA14466"/>
    <w:multiLevelType w:val="multilevel"/>
    <w:tmpl w:val="6826EB0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>
    <w:nsid w:val="5C474850"/>
    <w:multiLevelType w:val="multilevel"/>
    <w:tmpl w:val="AF586D9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">
    <w:nsid w:val="71C14EE1"/>
    <w:multiLevelType w:val="multilevel"/>
    <w:tmpl w:val="B0228F0A"/>
    <w:lvl w:ilvl="0">
      <w:start w:val="3"/>
      <w:numFmt w:val="decimal"/>
      <w:lvlText w:val="%1"/>
      <w:lvlJc w:val="left"/>
      <w:pPr>
        <w:ind w:left="667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6">
    <w:nsid w:val="78B463EF"/>
    <w:multiLevelType w:val="hybridMultilevel"/>
    <w:tmpl w:val="38C67F0E"/>
    <w:lvl w:ilvl="0" w:tplc="2F4CBBE0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83053C"/>
    <w:multiLevelType w:val="hybridMultilevel"/>
    <w:tmpl w:val="38C67F0E"/>
    <w:lvl w:ilvl="0" w:tplc="2F4CBBE0">
      <w:start w:val="1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3" w:hanging="360"/>
      </w:pPr>
    </w:lvl>
    <w:lvl w:ilvl="2" w:tplc="0416001B" w:tentative="1">
      <w:start w:val="1"/>
      <w:numFmt w:val="lowerRoman"/>
      <w:lvlText w:val="%3."/>
      <w:lvlJc w:val="right"/>
      <w:pPr>
        <w:ind w:left="3363" w:hanging="180"/>
      </w:pPr>
    </w:lvl>
    <w:lvl w:ilvl="3" w:tplc="0416000F" w:tentative="1">
      <w:start w:val="1"/>
      <w:numFmt w:val="decimal"/>
      <w:lvlText w:val="%4."/>
      <w:lvlJc w:val="left"/>
      <w:pPr>
        <w:ind w:left="4083" w:hanging="360"/>
      </w:pPr>
    </w:lvl>
    <w:lvl w:ilvl="4" w:tplc="04160019" w:tentative="1">
      <w:start w:val="1"/>
      <w:numFmt w:val="lowerLetter"/>
      <w:lvlText w:val="%5."/>
      <w:lvlJc w:val="left"/>
      <w:pPr>
        <w:ind w:left="4803" w:hanging="360"/>
      </w:pPr>
    </w:lvl>
    <w:lvl w:ilvl="5" w:tplc="0416001B" w:tentative="1">
      <w:start w:val="1"/>
      <w:numFmt w:val="lowerRoman"/>
      <w:lvlText w:val="%6."/>
      <w:lvlJc w:val="right"/>
      <w:pPr>
        <w:ind w:left="5523" w:hanging="180"/>
      </w:pPr>
    </w:lvl>
    <w:lvl w:ilvl="6" w:tplc="0416000F" w:tentative="1">
      <w:start w:val="1"/>
      <w:numFmt w:val="decimal"/>
      <w:lvlText w:val="%7."/>
      <w:lvlJc w:val="left"/>
      <w:pPr>
        <w:ind w:left="6243" w:hanging="360"/>
      </w:pPr>
    </w:lvl>
    <w:lvl w:ilvl="7" w:tplc="04160019" w:tentative="1">
      <w:start w:val="1"/>
      <w:numFmt w:val="lowerLetter"/>
      <w:lvlText w:val="%8."/>
      <w:lvlJc w:val="left"/>
      <w:pPr>
        <w:ind w:left="6963" w:hanging="360"/>
      </w:pPr>
    </w:lvl>
    <w:lvl w:ilvl="8" w:tplc="0416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1CE2"/>
    <w:rsid w:val="000012BF"/>
    <w:rsid w:val="00001DD1"/>
    <w:rsid w:val="0001153C"/>
    <w:rsid w:val="00050EDD"/>
    <w:rsid w:val="00076209"/>
    <w:rsid w:val="00087010"/>
    <w:rsid w:val="000D28C6"/>
    <w:rsid w:val="000E5F76"/>
    <w:rsid w:val="000F210C"/>
    <w:rsid w:val="001041C1"/>
    <w:rsid w:val="0017411A"/>
    <w:rsid w:val="001905A9"/>
    <w:rsid w:val="001C5328"/>
    <w:rsid w:val="001F4B6A"/>
    <w:rsid w:val="00200FF5"/>
    <w:rsid w:val="002128ED"/>
    <w:rsid w:val="00223FA9"/>
    <w:rsid w:val="00263AE2"/>
    <w:rsid w:val="00295103"/>
    <w:rsid w:val="002F5C1E"/>
    <w:rsid w:val="002F661C"/>
    <w:rsid w:val="00330ACA"/>
    <w:rsid w:val="00380032"/>
    <w:rsid w:val="003D33E9"/>
    <w:rsid w:val="003F4FBC"/>
    <w:rsid w:val="003F5160"/>
    <w:rsid w:val="00426E30"/>
    <w:rsid w:val="004421E0"/>
    <w:rsid w:val="00455854"/>
    <w:rsid w:val="004F15FE"/>
    <w:rsid w:val="00502DAF"/>
    <w:rsid w:val="0050749A"/>
    <w:rsid w:val="00510EF3"/>
    <w:rsid w:val="00527BBC"/>
    <w:rsid w:val="00545850"/>
    <w:rsid w:val="005A0333"/>
    <w:rsid w:val="006408F4"/>
    <w:rsid w:val="00654AD1"/>
    <w:rsid w:val="00655C6F"/>
    <w:rsid w:val="00687D5C"/>
    <w:rsid w:val="006C7F76"/>
    <w:rsid w:val="007542BF"/>
    <w:rsid w:val="00762EB6"/>
    <w:rsid w:val="007A4FF0"/>
    <w:rsid w:val="007B1561"/>
    <w:rsid w:val="007F261A"/>
    <w:rsid w:val="007F5EE7"/>
    <w:rsid w:val="00847AF5"/>
    <w:rsid w:val="00853CC6"/>
    <w:rsid w:val="0086574F"/>
    <w:rsid w:val="0087577D"/>
    <w:rsid w:val="008962F6"/>
    <w:rsid w:val="008C24A5"/>
    <w:rsid w:val="008E4ACE"/>
    <w:rsid w:val="00981DA5"/>
    <w:rsid w:val="00982940"/>
    <w:rsid w:val="00987DBA"/>
    <w:rsid w:val="009A1E96"/>
    <w:rsid w:val="009B47C2"/>
    <w:rsid w:val="009B614B"/>
    <w:rsid w:val="009E19AA"/>
    <w:rsid w:val="009F2664"/>
    <w:rsid w:val="00A11CC0"/>
    <w:rsid w:val="00A3612E"/>
    <w:rsid w:val="00AA3CB6"/>
    <w:rsid w:val="00AE055D"/>
    <w:rsid w:val="00AF396F"/>
    <w:rsid w:val="00B44E11"/>
    <w:rsid w:val="00B6301F"/>
    <w:rsid w:val="00B636CE"/>
    <w:rsid w:val="00BD380F"/>
    <w:rsid w:val="00BE0E9E"/>
    <w:rsid w:val="00BE1CFC"/>
    <w:rsid w:val="00C062FA"/>
    <w:rsid w:val="00C14682"/>
    <w:rsid w:val="00C165F2"/>
    <w:rsid w:val="00C26DDB"/>
    <w:rsid w:val="00C55F21"/>
    <w:rsid w:val="00C56FD0"/>
    <w:rsid w:val="00CD066F"/>
    <w:rsid w:val="00CE7066"/>
    <w:rsid w:val="00CF325E"/>
    <w:rsid w:val="00CF42AA"/>
    <w:rsid w:val="00D16DB3"/>
    <w:rsid w:val="00D2230C"/>
    <w:rsid w:val="00D371AF"/>
    <w:rsid w:val="00D41CE2"/>
    <w:rsid w:val="00D62309"/>
    <w:rsid w:val="00D63CEE"/>
    <w:rsid w:val="00DB6A57"/>
    <w:rsid w:val="00DC4697"/>
    <w:rsid w:val="00DF6358"/>
    <w:rsid w:val="00DF6955"/>
    <w:rsid w:val="00E0687D"/>
    <w:rsid w:val="00E46093"/>
    <w:rsid w:val="00E82ECE"/>
    <w:rsid w:val="00E92E1E"/>
    <w:rsid w:val="00EB146F"/>
    <w:rsid w:val="00EC3C68"/>
    <w:rsid w:val="00EF1B43"/>
    <w:rsid w:val="00EF24C0"/>
    <w:rsid w:val="00F00E33"/>
    <w:rsid w:val="00F17461"/>
    <w:rsid w:val="00F260BD"/>
    <w:rsid w:val="00F31CE2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30C"/>
    <w:rPr>
      <w:sz w:val="24"/>
      <w:szCs w:val="24"/>
    </w:rPr>
  </w:style>
  <w:style w:type="paragraph" w:styleId="Ttulo1">
    <w:name w:val="heading 1"/>
    <w:basedOn w:val="Normal"/>
    <w:next w:val="Normal"/>
    <w:qFormat/>
    <w:rsid w:val="00D2230C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D2230C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D2230C"/>
    <w:pPr>
      <w:keepNext/>
      <w:jc w:val="center"/>
      <w:outlineLvl w:val="2"/>
    </w:pPr>
    <w:rPr>
      <w:b/>
      <w:bCs/>
      <w:sz w:val="29"/>
      <w:szCs w:val="29"/>
    </w:rPr>
  </w:style>
  <w:style w:type="paragraph" w:styleId="Ttulo4">
    <w:name w:val="heading 4"/>
    <w:basedOn w:val="Normal"/>
    <w:next w:val="Normal"/>
    <w:qFormat/>
    <w:rsid w:val="00D2230C"/>
    <w:pPr>
      <w:keepNext/>
      <w:jc w:val="center"/>
      <w:outlineLvl w:val="3"/>
    </w:pPr>
    <w:rPr>
      <w:sz w:val="29"/>
      <w:szCs w:val="29"/>
    </w:rPr>
  </w:style>
  <w:style w:type="paragraph" w:styleId="Ttulo5">
    <w:name w:val="heading 5"/>
    <w:basedOn w:val="Normal"/>
    <w:next w:val="Normal"/>
    <w:qFormat/>
    <w:rsid w:val="00D2230C"/>
    <w:pPr>
      <w:keepNext/>
      <w:jc w:val="center"/>
      <w:outlineLvl w:val="4"/>
    </w:pPr>
    <w:rPr>
      <w:b/>
      <w:bCs/>
      <w:sz w:val="28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2230C"/>
    <w:pPr>
      <w:jc w:val="center"/>
    </w:pPr>
    <w:rPr>
      <w:sz w:val="28"/>
    </w:rPr>
  </w:style>
  <w:style w:type="paragraph" w:styleId="Corpodetexto">
    <w:name w:val="Body Text"/>
    <w:basedOn w:val="Normal"/>
    <w:rsid w:val="00D2230C"/>
    <w:pPr>
      <w:jc w:val="both"/>
    </w:pPr>
  </w:style>
  <w:style w:type="paragraph" w:styleId="Recuodecorpodetexto">
    <w:name w:val="Body Text Indent"/>
    <w:basedOn w:val="Normal"/>
    <w:rsid w:val="00D2230C"/>
    <w:pPr>
      <w:ind w:left="1080" w:hanging="375"/>
      <w:jc w:val="both"/>
    </w:pPr>
  </w:style>
  <w:style w:type="table" w:styleId="Tabelacomgrade">
    <w:name w:val="Table Grid"/>
    <w:basedOn w:val="Tabelanormal"/>
    <w:rsid w:val="0045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C14682"/>
    <w:rPr>
      <w:b/>
      <w:bCs/>
      <w:sz w:val="29"/>
      <w:szCs w:val="29"/>
    </w:rPr>
  </w:style>
  <w:style w:type="paragraph" w:styleId="PargrafodaLista">
    <w:name w:val="List Paragraph"/>
    <w:basedOn w:val="Normal"/>
    <w:uiPriority w:val="34"/>
    <w:qFormat/>
    <w:rsid w:val="00442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3972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MEJC</Company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PESQUISA</dc:creator>
  <cp:lastModifiedBy>CLIENTE</cp:lastModifiedBy>
  <cp:revision>2</cp:revision>
  <cp:lastPrinted>2013-03-26T16:56:00Z</cp:lastPrinted>
  <dcterms:created xsi:type="dcterms:W3CDTF">2013-04-01T11:43:00Z</dcterms:created>
  <dcterms:modified xsi:type="dcterms:W3CDTF">2013-04-01T11:43:00Z</dcterms:modified>
</cp:coreProperties>
</file>